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FDDD4" w14:textId="522E6250" w:rsidR="00D81ED2" w:rsidRDefault="00D81ED2" w:rsidP="00D81ED2">
      <w:pPr>
        <w:pStyle w:val="paragraph"/>
        <w:spacing w:before="0" w:beforeAutospacing="0" w:after="0" w:afterAutospacing="0"/>
        <w:textAlignment w:val="baseline"/>
        <w:rPr>
          <w:rStyle w:val="normaltextrun"/>
          <w:rFonts w:ascii="Cambria" w:eastAsiaTheme="majorEastAsia" w:hAnsi="Cambria" w:cs="Segoe UI"/>
          <w:color w:val="0F4761" w:themeColor="accent1" w:themeShade="BF"/>
          <w:sz w:val="40"/>
          <w:szCs w:val="40"/>
          <w:lang w:val="en-US"/>
        </w:rPr>
      </w:pPr>
      <w:r w:rsidRPr="7B94FC60">
        <w:rPr>
          <w:rStyle w:val="normaltextrun"/>
          <w:rFonts w:ascii="Cambria" w:eastAsiaTheme="majorEastAsia" w:hAnsi="Cambria" w:cs="Segoe UI"/>
          <w:color w:val="0F4761" w:themeColor="accent1" w:themeShade="BF"/>
          <w:sz w:val="40"/>
          <w:szCs w:val="40"/>
          <w:lang w:val="en-US"/>
        </w:rPr>
        <w:t xml:space="preserve">Anti- Social Behaviour policy and service standards review group </w:t>
      </w:r>
      <w:r w:rsidR="00503200">
        <w:rPr>
          <w:rStyle w:val="normaltextrun"/>
          <w:rFonts w:ascii="Cambria" w:eastAsiaTheme="majorEastAsia" w:hAnsi="Cambria" w:cs="Segoe UI"/>
          <w:color w:val="0F4761" w:themeColor="accent1" w:themeShade="BF"/>
          <w:sz w:val="40"/>
          <w:szCs w:val="40"/>
          <w:lang w:val="en-US"/>
        </w:rPr>
        <w:t>– Session 1.</w:t>
      </w:r>
    </w:p>
    <w:p w14:paraId="715E1925" w14:textId="77777777" w:rsidR="00D81ED2" w:rsidRDefault="00D81ED2" w:rsidP="00D81ED2">
      <w:pPr>
        <w:pStyle w:val="paragraph"/>
        <w:spacing w:before="0" w:beforeAutospacing="0" w:after="0" w:afterAutospacing="0"/>
        <w:textAlignment w:val="baseline"/>
        <w:rPr>
          <w:rStyle w:val="normaltextrun"/>
          <w:rFonts w:ascii="Cambria" w:eastAsiaTheme="majorEastAsia" w:hAnsi="Cambria" w:cs="Segoe UI"/>
          <w:color w:val="0F4761" w:themeColor="accent1" w:themeShade="BF"/>
          <w:sz w:val="40"/>
          <w:szCs w:val="40"/>
          <w:lang w:val="en-US"/>
        </w:rPr>
      </w:pPr>
    </w:p>
    <w:p w14:paraId="046AEEDB" w14:textId="32A202FC" w:rsidR="00503200" w:rsidRPr="00503200" w:rsidRDefault="00503200" w:rsidP="00D81ED2">
      <w:pPr>
        <w:pStyle w:val="paragraph"/>
        <w:spacing w:before="0" w:beforeAutospacing="0" w:after="0" w:afterAutospacing="0"/>
        <w:textAlignment w:val="baseline"/>
        <w:rPr>
          <w:rStyle w:val="normaltextrun"/>
          <w:rFonts w:ascii="Cambria" w:eastAsiaTheme="majorEastAsia" w:hAnsi="Cambria" w:cs="Segoe UI"/>
          <w:color w:val="0F4761" w:themeColor="accent1" w:themeShade="BF"/>
          <w:sz w:val="36"/>
          <w:szCs w:val="36"/>
          <w:lang w:val="en-US"/>
        </w:rPr>
      </w:pPr>
      <w:r w:rsidRPr="00503200">
        <w:rPr>
          <w:rStyle w:val="normaltextrun"/>
          <w:rFonts w:ascii="Cambria" w:eastAsiaTheme="majorEastAsia" w:hAnsi="Cambria" w:cs="Segoe UI"/>
          <w:color w:val="0F4761" w:themeColor="accent1" w:themeShade="BF"/>
          <w:sz w:val="36"/>
          <w:szCs w:val="36"/>
          <w:lang w:val="en-US"/>
        </w:rPr>
        <w:t xml:space="preserve">A summary of the key questions and recommendations from involved residents taken from the transcript. </w:t>
      </w:r>
    </w:p>
    <w:p w14:paraId="3611F030" w14:textId="77777777" w:rsidR="00503200" w:rsidRDefault="00503200" w:rsidP="00D81ED2">
      <w:pPr>
        <w:pStyle w:val="paragraph"/>
        <w:spacing w:before="0" w:beforeAutospacing="0" w:after="0" w:afterAutospacing="0"/>
        <w:textAlignment w:val="baseline"/>
        <w:rPr>
          <w:rStyle w:val="normaltextrun"/>
          <w:rFonts w:ascii="Cambria" w:eastAsiaTheme="majorEastAsia" w:hAnsi="Cambria" w:cs="Segoe UI"/>
          <w:color w:val="0F4761" w:themeColor="accent1" w:themeShade="BF"/>
          <w:sz w:val="40"/>
          <w:szCs w:val="40"/>
          <w:lang w:val="en-US"/>
        </w:rPr>
      </w:pPr>
    </w:p>
    <w:p w14:paraId="1ADA205D" w14:textId="0ABCE283" w:rsidR="00D93B97" w:rsidRPr="00D93B97" w:rsidRDefault="00D93B97" w:rsidP="00057976">
      <w:pPr>
        <w:pStyle w:val="NoSpacing"/>
        <w:rPr>
          <w:rFonts w:ascii="Calibri" w:eastAsia="Calibri" w:hAnsi="Calibri" w:cs="Calibri"/>
          <w:b/>
          <w:bCs/>
          <w:color w:val="auto"/>
          <w:sz w:val="24"/>
          <w:szCs w:val="24"/>
        </w:rPr>
      </w:pPr>
      <w:r w:rsidRPr="00D93B97">
        <w:rPr>
          <w:rFonts w:ascii="Calibri" w:eastAsia="Calibri" w:hAnsi="Calibri" w:cs="Calibri"/>
          <w:b/>
          <w:bCs/>
          <w:color w:val="auto"/>
          <w:sz w:val="24"/>
          <w:szCs w:val="24"/>
        </w:rPr>
        <w:t xml:space="preserve">Subject 1 – </w:t>
      </w:r>
      <w:r w:rsidR="00A300E1">
        <w:rPr>
          <w:rFonts w:ascii="Calibri" w:eastAsia="Calibri" w:hAnsi="Calibri" w:cs="Calibri"/>
          <w:b/>
          <w:bCs/>
          <w:color w:val="auto"/>
          <w:sz w:val="24"/>
          <w:szCs w:val="24"/>
        </w:rPr>
        <w:t>Online survey</w:t>
      </w:r>
      <w:r w:rsidRPr="00D93B97">
        <w:rPr>
          <w:rFonts w:ascii="Calibri" w:eastAsia="Calibri" w:hAnsi="Calibri" w:cs="Calibri"/>
          <w:b/>
          <w:bCs/>
          <w:color w:val="auto"/>
          <w:sz w:val="24"/>
          <w:szCs w:val="24"/>
        </w:rPr>
        <w:t xml:space="preserve"> consultation </w:t>
      </w:r>
      <w:r w:rsidR="00A300E1">
        <w:rPr>
          <w:rFonts w:ascii="Calibri" w:eastAsia="Calibri" w:hAnsi="Calibri" w:cs="Calibri"/>
          <w:b/>
          <w:bCs/>
          <w:color w:val="auto"/>
          <w:sz w:val="24"/>
          <w:szCs w:val="24"/>
        </w:rPr>
        <w:t xml:space="preserve">report </w:t>
      </w:r>
      <w:r w:rsidR="00A328C3">
        <w:rPr>
          <w:rFonts w:ascii="Calibri" w:eastAsia="Calibri" w:hAnsi="Calibri" w:cs="Calibri"/>
          <w:b/>
          <w:bCs/>
          <w:color w:val="auto"/>
          <w:sz w:val="24"/>
          <w:szCs w:val="24"/>
        </w:rPr>
        <w:t>feedback requests</w:t>
      </w:r>
    </w:p>
    <w:p w14:paraId="6CB9BB6B" w14:textId="77777777" w:rsidR="00057976" w:rsidRDefault="00057976" w:rsidP="00057976">
      <w:pPr>
        <w:pStyle w:val="NoSpacing"/>
        <w:rPr>
          <w:rFonts w:ascii="Calibri" w:eastAsia="Calibri" w:hAnsi="Calibri" w:cs="Calibri"/>
          <w:b/>
          <w:bCs/>
          <w:color w:val="0070C0"/>
          <w:sz w:val="24"/>
          <w:szCs w:val="24"/>
        </w:rPr>
      </w:pPr>
    </w:p>
    <w:p w14:paraId="4613FF61" w14:textId="36B8AF8C" w:rsidR="00F92675" w:rsidRDefault="7FC08FEA" w:rsidP="00A300E1">
      <w:pPr>
        <w:pStyle w:val="NoSpacing"/>
        <w:rPr>
          <w:rFonts w:ascii="Calibri" w:eastAsia="Calibri" w:hAnsi="Calibri" w:cs="Calibri"/>
          <w:color w:val="0070C0"/>
          <w:sz w:val="24"/>
          <w:szCs w:val="24"/>
        </w:rPr>
      </w:pPr>
      <w:r w:rsidRPr="40B0B4C1">
        <w:rPr>
          <w:rFonts w:ascii="Calibri" w:eastAsia="Calibri" w:hAnsi="Calibri" w:cs="Calibri"/>
          <w:color w:val="0070C0"/>
          <w:sz w:val="24"/>
          <w:szCs w:val="24"/>
        </w:rPr>
        <w:t>R</w:t>
      </w:r>
      <w:r w:rsidR="00D81ED2" w:rsidRPr="40B0B4C1">
        <w:rPr>
          <w:rFonts w:ascii="Calibri" w:eastAsia="Calibri" w:hAnsi="Calibri" w:cs="Calibri"/>
          <w:color w:val="0070C0"/>
          <w:sz w:val="24"/>
          <w:szCs w:val="24"/>
        </w:rPr>
        <w:t>esidents felt that m</w:t>
      </w:r>
      <w:r w:rsidR="00057976" w:rsidRPr="40B0B4C1">
        <w:rPr>
          <w:rFonts w:ascii="Calibri" w:eastAsia="Calibri" w:hAnsi="Calibri" w:cs="Calibri"/>
          <w:color w:val="0070C0"/>
          <w:sz w:val="24"/>
          <w:szCs w:val="24"/>
        </w:rPr>
        <w:t xml:space="preserve">ore clarity </w:t>
      </w:r>
      <w:r w:rsidR="00D81ED2" w:rsidRPr="40B0B4C1">
        <w:rPr>
          <w:rFonts w:ascii="Calibri" w:eastAsia="Calibri" w:hAnsi="Calibri" w:cs="Calibri"/>
          <w:color w:val="0070C0"/>
          <w:sz w:val="24"/>
          <w:szCs w:val="24"/>
        </w:rPr>
        <w:t xml:space="preserve">is </w:t>
      </w:r>
      <w:r w:rsidR="00057976" w:rsidRPr="40B0B4C1">
        <w:rPr>
          <w:rFonts w:ascii="Calibri" w:eastAsia="Calibri" w:hAnsi="Calibri" w:cs="Calibri"/>
          <w:color w:val="0070C0"/>
          <w:sz w:val="24"/>
          <w:szCs w:val="24"/>
        </w:rPr>
        <w:t>needed when presenting consultation data</w:t>
      </w:r>
      <w:r w:rsidR="00D81ED2" w:rsidRPr="40B0B4C1">
        <w:rPr>
          <w:rFonts w:ascii="Calibri" w:eastAsia="Calibri" w:hAnsi="Calibri" w:cs="Calibri"/>
          <w:color w:val="0070C0"/>
          <w:sz w:val="24"/>
          <w:szCs w:val="24"/>
        </w:rPr>
        <w:t xml:space="preserve">.  </w:t>
      </w:r>
      <w:r w:rsidR="00503200" w:rsidRPr="40B0B4C1">
        <w:rPr>
          <w:rFonts w:ascii="Calibri" w:eastAsia="Calibri" w:hAnsi="Calibri" w:cs="Calibri"/>
          <w:color w:val="0070C0"/>
          <w:sz w:val="24"/>
          <w:szCs w:val="24"/>
        </w:rPr>
        <w:t>They felt that b</w:t>
      </w:r>
      <w:r w:rsidR="00D81ED2" w:rsidRPr="40B0B4C1">
        <w:rPr>
          <w:rFonts w:ascii="Calibri" w:eastAsia="Calibri" w:hAnsi="Calibri" w:cs="Calibri"/>
          <w:color w:val="0070C0"/>
          <w:sz w:val="24"/>
          <w:szCs w:val="24"/>
        </w:rPr>
        <w:t xml:space="preserve">ackground information could perhaps preface the written data report about how results were collated. </w:t>
      </w:r>
    </w:p>
    <w:p w14:paraId="0F23B982" w14:textId="77777777" w:rsidR="00F92675" w:rsidRDefault="00F92675" w:rsidP="00A300E1">
      <w:pPr>
        <w:pStyle w:val="NoSpacing"/>
        <w:rPr>
          <w:rFonts w:ascii="Calibri" w:eastAsia="Calibri" w:hAnsi="Calibri" w:cs="Calibri"/>
          <w:color w:val="0070C0"/>
          <w:sz w:val="24"/>
          <w:szCs w:val="24"/>
        </w:rPr>
      </w:pPr>
    </w:p>
    <w:p w14:paraId="2C57F394" w14:textId="1EDA166E" w:rsidR="00057976" w:rsidRDefault="00D81ED2" w:rsidP="00A300E1">
      <w:pPr>
        <w:pStyle w:val="NoSpacing"/>
        <w:rPr>
          <w:rFonts w:ascii="Calibri" w:eastAsia="Calibri" w:hAnsi="Calibri" w:cs="Calibri"/>
          <w:color w:val="0070C0"/>
          <w:sz w:val="24"/>
          <w:szCs w:val="24"/>
        </w:rPr>
      </w:pPr>
      <w:r w:rsidRPr="40B0B4C1">
        <w:rPr>
          <w:rFonts w:ascii="Calibri" w:eastAsia="Calibri" w:hAnsi="Calibri" w:cs="Calibri"/>
          <w:color w:val="0070C0"/>
          <w:sz w:val="24"/>
          <w:szCs w:val="24"/>
        </w:rPr>
        <w:t>This request related back</w:t>
      </w:r>
      <w:r w:rsidR="00F92675" w:rsidRPr="40B0B4C1">
        <w:rPr>
          <w:rFonts w:ascii="Calibri" w:eastAsia="Calibri" w:hAnsi="Calibri" w:cs="Calibri"/>
          <w:color w:val="0070C0"/>
          <w:sz w:val="24"/>
          <w:szCs w:val="24"/>
        </w:rPr>
        <w:t xml:space="preserve"> to the</w:t>
      </w:r>
      <w:r w:rsidRPr="40B0B4C1">
        <w:rPr>
          <w:rFonts w:ascii="Calibri" w:eastAsia="Calibri" w:hAnsi="Calibri" w:cs="Calibri"/>
          <w:color w:val="0070C0"/>
          <w:sz w:val="24"/>
          <w:szCs w:val="24"/>
        </w:rPr>
        <w:t xml:space="preserve"> </w:t>
      </w:r>
      <w:r w:rsidR="00057976" w:rsidRPr="40B0B4C1">
        <w:rPr>
          <w:rFonts w:ascii="Calibri" w:eastAsia="Calibri" w:hAnsi="Calibri" w:cs="Calibri"/>
          <w:color w:val="0070C0"/>
          <w:sz w:val="24"/>
          <w:szCs w:val="24"/>
        </w:rPr>
        <w:t>results seem</w:t>
      </w:r>
      <w:r w:rsidRPr="40B0B4C1">
        <w:rPr>
          <w:rFonts w:ascii="Calibri" w:eastAsia="Calibri" w:hAnsi="Calibri" w:cs="Calibri"/>
          <w:color w:val="0070C0"/>
          <w:sz w:val="24"/>
          <w:szCs w:val="24"/>
        </w:rPr>
        <w:t>ing</w:t>
      </w:r>
      <w:r w:rsidR="00057976" w:rsidRPr="40B0B4C1">
        <w:rPr>
          <w:rFonts w:ascii="Calibri" w:eastAsia="Calibri" w:hAnsi="Calibri" w:cs="Calibri"/>
          <w:color w:val="0070C0"/>
          <w:sz w:val="24"/>
          <w:szCs w:val="24"/>
        </w:rPr>
        <w:t xml:space="preserve"> inconsistent around</w:t>
      </w:r>
      <w:r w:rsidRPr="40B0B4C1">
        <w:rPr>
          <w:rFonts w:ascii="Calibri" w:eastAsia="Calibri" w:hAnsi="Calibri" w:cs="Calibri"/>
          <w:color w:val="0070C0"/>
          <w:sz w:val="24"/>
          <w:szCs w:val="24"/>
        </w:rPr>
        <w:t xml:space="preserve"> response numbers and lack of additional comments and </w:t>
      </w:r>
      <w:r w:rsidR="00F92675" w:rsidRPr="40B0B4C1">
        <w:rPr>
          <w:rFonts w:ascii="Calibri" w:eastAsia="Calibri" w:hAnsi="Calibri" w:cs="Calibri"/>
          <w:color w:val="0070C0"/>
          <w:sz w:val="24"/>
          <w:szCs w:val="24"/>
        </w:rPr>
        <w:t xml:space="preserve">the option of no comments from </w:t>
      </w:r>
      <w:r w:rsidR="37982E2A" w:rsidRPr="40B0B4C1">
        <w:rPr>
          <w:rFonts w:ascii="Calibri" w:eastAsia="Calibri" w:hAnsi="Calibri" w:cs="Calibri"/>
          <w:color w:val="0070C0"/>
          <w:sz w:val="24"/>
          <w:szCs w:val="24"/>
        </w:rPr>
        <w:t xml:space="preserve">the </w:t>
      </w:r>
      <w:r w:rsidRPr="40B0B4C1">
        <w:rPr>
          <w:rFonts w:ascii="Calibri" w:eastAsia="Calibri" w:hAnsi="Calibri" w:cs="Calibri"/>
          <w:color w:val="0070C0"/>
          <w:sz w:val="24"/>
          <w:szCs w:val="24"/>
        </w:rPr>
        <w:t>drop-down menu creat</w:t>
      </w:r>
      <w:r w:rsidR="00F92675" w:rsidRPr="40B0B4C1">
        <w:rPr>
          <w:rFonts w:ascii="Calibri" w:eastAsia="Calibri" w:hAnsi="Calibri" w:cs="Calibri"/>
          <w:color w:val="0070C0"/>
          <w:sz w:val="24"/>
          <w:szCs w:val="24"/>
        </w:rPr>
        <w:t>ed</w:t>
      </w:r>
      <w:r w:rsidRPr="40B0B4C1">
        <w:rPr>
          <w:rFonts w:ascii="Calibri" w:eastAsia="Calibri" w:hAnsi="Calibri" w:cs="Calibri"/>
          <w:color w:val="0070C0"/>
          <w:sz w:val="24"/>
          <w:szCs w:val="24"/>
        </w:rPr>
        <w:t xml:space="preserve"> </w:t>
      </w:r>
      <w:r w:rsidR="00F92675" w:rsidRPr="40B0B4C1">
        <w:rPr>
          <w:rFonts w:ascii="Calibri" w:eastAsia="Calibri" w:hAnsi="Calibri" w:cs="Calibri"/>
          <w:color w:val="0070C0"/>
          <w:sz w:val="24"/>
          <w:szCs w:val="24"/>
        </w:rPr>
        <w:t xml:space="preserve">data confusion. </w:t>
      </w:r>
    </w:p>
    <w:p w14:paraId="45284A69" w14:textId="77777777" w:rsidR="00057976" w:rsidRPr="00FA2C68" w:rsidRDefault="00057976" w:rsidP="00057976">
      <w:pPr>
        <w:pStyle w:val="NoSpacing"/>
        <w:ind w:left="720"/>
        <w:rPr>
          <w:rFonts w:ascii="Calibri" w:eastAsia="Calibri" w:hAnsi="Calibri" w:cs="Calibri"/>
          <w:color w:val="0070C0"/>
          <w:sz w:val="24"/>
          <w:szCs w:val="24"/>
        </w:rPr>
      </w:pPr>
    </w:p>
    <w:p w14:paraId="35BB6939" w14:textId="562FC7C6" w:rsidR="00057976" w:rsidRDefault="2A9DC972" w:rsidP="00A300E1">
      <w:pPr>
        <w:pStyle w:val="NoSpacing"/>
        <w:rPr>
          <w:rFonts w:ascii="Calibri" w:eastAsia="Calibri" w:hAnsi="Calibri" w:cs="Calibri"/>
          <w:color w:val="0070C0"/>
          <w:sz w:val="24"/>
          <w:szCs w:val="24"/>
        </w:rPr>
      </w:pPr>
      <w:r w:rsidRPr="40B0B4C1">
        <w:rPr>
          <w:rFonts w:ascii="Calibri" w:eastAsia="Calibri" w:hAnsi="Calibri" w:cs="Calibri"/>
          <w:color w:val="0070C0"/>
          <w:sz w:val="24"/>
          <w:szCs w:val="24"/>
        </w:rPr>
        <w:t>Residents suggested that a</w:t>
      </w:r>
      <w:r w:rsidR="00057976" w:rsidRPr="40B0B4C1">
        <w:rPr>
          <w:rFonts w:ascii="Calibri" w:eastAsia="Calibri" w:hAnsi="Calibri" w:cs="Calibri"/>
          <w:color w:val="0070C0"/>
          <w:sz w:val="24"/>
          <w:szCs w:val="24"/>
        </w:rPr>
        <w:t xml:space="preserve"> commitment </w:t>
      </w:r>
      <w:r w:rsidR="00D81ED2" w:rsidRPr="40B0B4C1">
        <w:rPr>
          <w:rFonts w:ascii="Calibri" w:eastAsia="Calibri" w:hAnsi="Calibri" w:cs="Calibri"/>
          <w:color w:val="0070C0"/>
          <w:sz w:val="24"/>
          <w:szCs w:val="24"/>
        </w:rPr>
        <w:t>could be included in the written report</w:t>
      </w:r>
      <w:r w:rsidR="00F92675" w:rsidRPr="40B0B4C1">
        <w:rPr>
          <w:rFonts w:ascii="Calibri" w:eastAsia="Calibri" w:hAnsi="Calibri" w:cs="Calibri"/>
          <w:color w:val="0070C0"/>
          <w:sz w:val="24"/>
          <w:szCs w:val="24"/>
        </w:rPr>
        <w:t xml:space="preserve"> that</w:t>
      </w:r>
      <w:r w:rsidR="00057976" w:rsidRPr="40B0B4C1">
        <w:rPr>
          <w:rFonts w:ascii="Calibri" w:eastAsia="Calibri" w:hAnsi="Calibri" w:cs="Calibri"/>
          <w:color w:val="0070C0"/>
          <w:sz w:val="24"/>
          <w:szCs w:val="24"/>
        </w:rPr>
        <w:t xml:space="preserve"> the</w:t>
      </w:r>
      <w:r w:rsidR="00F92675" w:rsidRPr="40B0B4C1">
        <w:rPr>
          <w:rFonts w:ascii="Calibri" w:eastAsia="Calibri" w:hAnsi="Calibri" w:cs="Calibri"/>
          <w:color w:val="0070C0"/>
          <w:sz w:val="24"/>
          <w:szCs w:val="24"/>
        </w:rPr>
        <w:t xml:space="preserve"> responses </w:t>
      </w:r>
      <w:r w:rsidR="00057976" w:rsidRPr="40B0B4C1">
        <w:rPr>
          <w:rFonts w:ascii="Calibri" w:eastAsia="Calibri" w:hAnsi="Calibri" w:cs="Calibri"/>
          <w:color w:val="0070C0"/>
          <w:sz w:val="24"/>
          <w:szCs w:val="24"/>
        </w:rPr>
        <w:t xml:space="preserve">not been “tampered with” or amended by staff. </w:t>
      </w:r>
    </w:p>
    <w:p w14:paraId="667478AE" w14:textId="5F1C7D16" w:rsidR="769A87E5" w:rsidRDefault="769A87E5" w:rsidP="769A87E5">
      <w:pPr>
        <w:pStyle w:val="NoSpacing"/>
        <w:rPr>
          <w:rFonts w:ascii="Calibri" w:eastAsia="Calibri" w:hAnsi="Calibri" w:cs="Calibri"/>
          <w:color w:val="0070C0"/>
          <w:sz w:val="24"/>
          <w:szCs w:val="24"/>
        </w:rPr>
      </w:pPr>
    </w:p>
    <w:p w14:paraId="12C97AAA" w14:textId="31E5F136" w:rsidR="3BC1AE01" w:rsidRDefault="3BC1AE01" w:rsidP="1846615E">
      <w:pPr>
        <w:pStyle w:val="NoSpacing"/>
        <w:rPr>
          <w:rFonts w:ascii="Calibri" w:eastAsia="Calibri" w:hAnsi="Calibri" w:cs="Calibri"/>
          <w:color w:val="000000" w:themeColor="text1"/>
          <w:sz w:val="24"/>
          <w:szCs w:val="24"/>
        </w:rPr>
      </w:pPr>
      <w:r w:rsidRPr="1846615E">
        <w:rPr>
          <w:rFonts w:ascii="Calibri" w:eastAsia="Calibri" w:hAnsi="Calibri" w:cs="Calibri"/>
          <w:color w:val="FF0000"/>
          <w:sz w:val="24"/>
          <w:szCs w:val="24"/>
        </w:rPr>
        <w:t>Response:</w:t>
      </w:r>
      <w:r w:rsidR="063A8630" w:rsidRPr="1846615E">
        <w:rPr>
          <w:rFonts w:ascii="Calibri" w:eastAsia="Calibri" w:hAnsi="Calibri" w:cs="Calibri"/>
          <w:color w:val="FF0000"/>
          <w:sz w:val="24"/>
          <w:szCs w:val="24"/>
        </w:rPr>
        <w:t xml:space="preserve"> Agreed</w:t>
      </w:r>
    </w:p>
    <w:p w14:paraId="76368842" w14:textId="63F241CB" w:rsidR="3BC1AE01" w:rsidRDefault="3BC1AE01" w:rsidP="769A87E5">
      <w:pPr>
        <w:pStyle w:val="NoSpacing"/>
        <w:rPr>
          <w:rFonts w:ascii="Calibri" w:eastAsia="Calibri" w:hAnsi="Calibri" w:cs="Calibri"/>
          <w:color w:val="000000" w:themeColor="text1"/>
          <w:sz w:val="24"/>
          <w:szCs w:val="24"/>
        </w:rPr>
      </w:pPr>
      <w:r w:rsidRPr="1846615E">
        <w:rPr>
          <w:rFonts w:ascii="Calibri" w:eastAsia="Calibri" w:hAnsi="Calibri" w:cs="Calibri"/>
          <w:color w:val="000000" w:themeColor="text1"/>
          <w:sz w:val="24"/>
          <w:szCs w:val="24"/>
        </w:rPr>
        <w:t>The Cabinet report will include an Appendix detailing the full consultation process.  This will contain more detailed analysis of the free text responses</w:t>
      </w:r>
      <w:r w:rsidR="6F30F37A" w:rsidRPr="1846615E">
        <w:rPr>
          <w:rFonts w:ascii="Calibri" w:eastAsia="Calibri" w:hAnsi="Calibri" w:cs="Calibri"/>
          <w:color w:val="000000" w:themeColor="text1"/>
          <w:sz w:val="24"/>
          <w:szCs w:val="24"/>
        </w:rPr>
        <w:t xml:space="preserve">.  </w:t>
      </w:r>
    </w:p>
    <w:p w14:paraId="04CD3EE3" w14:textId="254FBBDE" w:rsidR="1846615E" w:rsidRDefault="1846615E" w:rsidP="1846615E">
      <w:pPr>
        <w:pStyle w:val="NoSpacing"/>
        <w:rPr>
          <w:rFonts w:ascii="Calibri" w:eastAsia="Calibri" w:hAnsi="Calibri" w:cs="Calibri"/>
          <w:color w:val="000000" w:themeColor="text1"/>
          <w:sz w:val="24"/>
          <w:szCs w:val="24"/>
        </w:rPr>
      </w:pPr>
    </w:p>
    <w:p w14:paraId="13FE1B28" w14:textId="4D033326" w:rsidR="6F30F37A" w:rsidRDefault="6F30F37A" w:rsidP="769A87E5">
      <w:pPr>
        <w:pStyle w:val="NoSpacing"/>
        <w:rPr>
          <w:rFonts w:ascii="Calibri" w:eastAsia="Calibri" w:hAnsi="Calibri" w:cs="Calibri"/>
          <w:color w:val="000000" w:themeColor="text1"/>
          <w:sz w:val="24"/>
          <w:szCs w:val="24"/>
        </w:rPr>
      </w:pPr>
      <w:r w:rsidRPr="1846615E">
        <w:rPr>
          <w:rFonts w:ascii="Calibri" w:eastAsia="Calibri" w:hAnsi="Calibri" w:cs="Calibri"/>
          <w:color w:val="000000" w:themeColor="text1"/>
          <w:sz w:val="24"/>
          <w:szCs w:val="24"/>
        </w:rPr>
        <w:t xml:space="preserve">The headline report is generated by the consultation </w:t>
      </w:r>
      <w:r w:rsidR="691892BA" w:rsidRPr="1846615E">
        <w:rPr>
          <w:rFonts w:ascii="Calibri" w:eastAsia="Calibri" w:hAnsi="Calibri" w:cs="Calibri"/>
          <w:color w:val="000000" w:themeColor="text1"/>
          <w:sz w:val="24"/>
          <w:szCs w:val="24"/>
        </w:rPr>
        <w:t>software,</w:t>
      </w:r>
      <w:r w:rsidRPr="1846615E">
        <w:rPr>
          <w:rFonts w:ascii="Calibri" w:eastAsia="Calibri" w:hAnsi="Calibri" w:cs="Calibri"/>
          <w:color w:val="000000" w:themeColor="text1"/>
          <w:sz w:val="24"/>
          <w:szCs w:val="24"/>
        </w:rPr>
        <w:t xml:space="preserve"> so it is not available for editing by officers. </w:t>
      </w:r>
    </w:p>
    <w:p w14:paraId="7EF88CE9" w14:textId="77777777" w:rsidR="00D93B97" w:rsidRDefault="00D93B97" w:rsidP="00D93B97">
      <w:pPr>
        <w:pStyle w:val="ListParagraph"/>
        <w:rPr>
          <w:rFonts w:ascii="Calibri" w:eastAsia="Calibri" w:hAnsi="Calibri" w:cs="Calibri"/>
          <w:color w:val="000000" w:themeColor="text1"/>
        </w:rPr>
      </w:pPr>
    </w:p>
    <w:p w14:paraId="79D86DC8" w14:textId="0B4A6E65" w:rsidR="00D93B97" w:rsidRPr="00D93B97" w:rsidRDefault="00D93B97" w:rsidP="00D93B97">
      <w:pPr>
        <w:pStyle w:val="NoSpacing"/>
        <w:rPr>
          <w:rFonts w:ascii="Calibri" w:eastAsia="Calibri" w:hAnsi="Calibri" w:cs="Calibri"/>
          <w:b/>
          <w:bCs/>
          <w:color w:val="auto"/>
          <w:sz w:val="24"/>
          <w:szCs w:val="24"/>
        </w:rPr>
      </w:pPr>
      <w:r w:rsidRPr="00D93B97">
        <w:rPr>
          <w:rFonts w:ascii="Calibri" w:eastAsia="Calibri" w:hAnsi="Calibri" w:cs="Calibri"/>
          <w:b/>
          <w:bCs/>
          <w:color w:val="auto"/>
          <w:sz w:val="24"/>
          <w:szCs w:val="24"/>
        </w:rPr>
        <w:t xml:space="preserve">Subject 2 – Communication and </w:t>
      </w:r>
      <w:r w:rsidR="00A328C3">
        <w:rPr>
          <w:rFonts w:ascii="Calibri" w:eastAsia="Calibri" w:hAnsi="Calibri" w:cs="Calibri"/>
          <w:b/>
          <w:bCs/>
          <w:color w:val="auto"/>
          <w:sz w:val="24"/>
          <w:szCs w:val="24"/>
        </w:rPr>
        <w:t>e</w:t>
      </w:r>
      <w:r w:rsidRPr="00D93B97">
        <w:rPr>
          <w:rFonts w:ascii="Calibri" w:eastAsia="Calibri" w:hAnsi="Calibri" w:cs="Calibri"/>
          <w:b/>
          <w:bCs/>
          <w:color w:val="auto"/>
          <w:sz w:val="24"/>
          <w:szCs w:val="24"/>
        </w:rPr>
        <w:t>ngagement</w:t>
      </w:r>
      <w:r w:rsidR="00A300E1">
        <w:rPr>
          <w:rFonts w:ascii="Calibri" w:eastAsia="Calibri" w:hAnsi="Calibri" w:cs="Calibri"/>
          <w:b/>
          <w:bCs/>
          <w:color w:val="auto"/>
          <w:sz w:val="24"/>
          <w:szCs w:val="24"/>
        </w:rPr>
        <w:t xml:space="preserve"> recommendation</w:t>
      </w:r>
      <w:r w:rsidR="00A328C3">
        <w:rPr>
          <w:rFonts w:ascii="Calibri" w:eastAsia="Calibri" w:hAnsi="Calibri" w:cs="Calibri"/>
          <w:b/>
          <w:bCs/>
          <w:color w:val="auto"/>
          <w:sz w:val="24"/>
          <w:szCs w:val="24"/>
        </w:rPr>
        <w:t>s</w:t>
      </w:r>
    </w:p>
    <w:p w14:paraId="71C089B1" w14:textId="77777777" w:rsidR="00057976" w:rsidRDefault="00057976" w:rsidP="00057976">
      <w:pPr>
        <w:pStyle w:val="NoSpacing"/>
        <w:ind w:left="720"/>
        <w:rPr>
          <w:rFonts w:ascii="Calibri" w:eastAsia="Calibri" w:hAnsi="Calibri" w:cs="Calibri"/>
          <w:color w:val="0070C0"/>
          <w:sz w:val="24"/>
          <w:szCs w:val="24"/>
        </w:rPr>
      </w:pPr>
    </w:p>
    <w:p w14:paraId="026F5147" w14:textId="0757D9B5" w:rsidR="00057976" w:rsidRDefault="550462B1" w:rsidP="00A300E1">
      <w:pPr>
        <w:pStyle w:val="NoSpacing"/>
        <w:rPr>
          <w:rFonts w:ascii="Calibri" w:eastAsia="Calibri" w:hAnsi="Calibri" w:cs="Calibri"/>
          <w:color w:val="0070C0"/>
          <w:sz w:val="24"/>
          <w:szCs w:val="24"/>
        </w:rPr>
      </w:pPr>
      <w:r w:rsidRPr="40B0B4C1">
        <w:rPr>
          <w:rFonts w:ascii="Calibri" w:eastAsia="Calibri" w:hAnsi="Calibri" w:cs="Calibri"/>
          <w:color w:val="0070C0"/>
          <w:sz w:val="24"/>
          <w:szCs w:val="24"/>
        </w:rPr>
        <w:t xml:space="preserve">Residents </w:t>
      </w:r>
      <w:r w:rsidR="00A300E1" w:rsidRPr="40B0B4C1">
        <w:rPr>
          <w:rFonts w:ascii="Calibri" w:eastAsia="Calibri" w:hAnsi="Calibri" w:cs="Calibri"/>
          <w:color w:val="0070C0"/>
          <w:sz w:val="24"/>
          <w:szCs w:val="24"/>
        </w:rPr>
        <w:t>noted the online results demonstrate</w:t>
      </w:r>
      <w:r w:rsidR="00057976" w:rsidRPr="40B0B4C1">
        <w:rPr>
          <w:rFonts w:ascii="Calibri" w:eastAsia="Calibri" w:hAnsi="Calibri" w:cs="Calibri"/>
          <w:color w:val="0070C0"/>
          <w:sz w:val="24"/>
          <w:szCs w:val="24"/>
        </w:rPr>
        <w:t xml:space="preserve"> evidence</w:t>
      </w:r>
      <w:r w:rsidR="00A300E1" w:rsidRPr="40B0B4C1">
        <w:rPr>
          <w:rFonts w:ascii="Calibri" w:eastAsia="Calibri" w:hAnsi="Calibri" w:cs="Calibri"/>
          <w:color w:val="0070C0"/>
          <w:sz w:val="24"/>
          <w:szCs w:val="24"/>
        </w:rPr>
        <w:t xml:space="preserve"> that </w:t>
      </w:r>
      <w:r w:rsidR="00057976" w:rsidRPr="40B0B4C1">
        <w:rPr>
          <w:rFonts w:ascii="Calibri" w:eastAsia="Calibri" w:hAnsi="Calibri" w:cs="Calibri"/>
          <w:color w:val="0070C0"/>
          <w:sz w:val="24"/>
          <w:szCs w:val="24"/>
        </w:rPr>
        <w:t xml:space="preserve">there are challenges </w:t>
      </w:r>
      <w:r w:rsidR="00F92675" w:rsidRPr="40B0B4C1">
        <w:rPr>
          <w:rFonts w:ascii="Calibri" w:eastAsia="Calibri" w:hAnsi="Calibri" w:cs="Calibri"/>
          <w:color w:val="0070C0"/>
          <w:sz w:val="24"/>
          <w:szCs w:val="24"/>
        </w:rPr>
        <w:t>around</w:t>
      </w:r>
      <w:r w:rsidR="00057976" w:rsidRPr="40B0B4C1">
        <w:rPr>
          <w:rFonts w:ascii="Calibri" w:eastAsia="Calibri" w:hAnsi="Calibri" w:cs="Calibri"/>
          <w:color w:val="0070C0"/>
          <w:sz w:val="24"/>
          <w:szCs w:val="24"/>
        </w:rPr>
        <w:t xml:space="preserve"> </w:t>
      </w:r>
      <w:r w:rsidR="00A300E1" w:rsidRPr="40B0B4C1">
        <w:rPr>
          <w:rFonts w:ascii="Calibri" w:eastAsia="Calibri" w:hAnsi="Calibri" w:cs="Calibri"/>
          <w:color w:val="0070C0"/>
          <w:sz w:val="24"/>
          <w:szCs w:val="24"/>
        </w:rPr>
        <w:t xml:space="preserve">inclusive </w:t>
      </w:r>
      <w:r w:rsidR="00057976" w:rsidRPr="40B0B4C1">
        <w:rPr>
          <w:rFonts w:ascii="Calibri" w:eastAsia="Calibri" w:hAnsi="Calibri" w:cs="Calibri"/>
          <w:color w:val="0070C0"/>
          <w:sz w:val="24"/>
          <w:szCs w:val="24"/>
        </w:rPr>
        <w:t>engagement</w:t>
      </w:r>
      <w:r w:rsidR="00F92675" w:rsidRPr="40B0B4C1">
        <w:rPr>
          <w:rFonts w:ascii="Calibri" w:eastAsia="Calibri" w:hAnsi="Calibri" w:cs="Calibri"/>
          <w:color w:val="0070C0"/>
          <w:sz w:val="24"/>
          <w:szCs w:val="24"/>
        </w:rPr>
        <w:t xml:space="preserve">. </w:t>
      </w:r>
      <w:r w:rsidR="6C7782A7" w:rsidRPr="40B0B4C1">
        <w:rPr>
          <w:rFonts w:ascii="Calibri" w:eastAsia="Calibri" w:hAnsi="Calibri" w:cs="Calibri"/>
          <w:color w:val="0070C0"/>
          <w:sz w:val="24"/>
          <w:szCs w:val="24"/>
        </w:rPr>
        <w:t>Residents fed-back that t</w:t>
      </w:r>
      <w:r w:rsidR="00F92675" w:rsidRPr="40B0B4C1">
        <w:rPr>
          <w:rFonts w:ascii="Calibri" w:eastAsia="Calibri" w:hAnsi="Calibri" w:cs="Calibri"/>
          <w:color w:val="0070C0"/>
          <w:sz w:val="24"/>
          <w:szCs w:val="24"/>
        </w:rPr>
        <w:t>he</w:t>
      </w:r>
      <w:r w:rsidR="00057976" w:rsidRPr="40B0B4C1">
        <w:rPr>
          <w:rFonts w:ascii="Calibri" w:eastAsia="Calibri" w:hAnsi="Calibri" w:cs="Calibri"/>
          <w:color w:val="0070C0"/>
          <w:sz w:val="24"/>
          <w:szCs w:val="24"/>
        </w:rPr>
        <w:t xml:space="preserve"> age ranges</w:t>
      </w:r>
      <w:r w:rsidR="00F92675" w:rsidRPr="40B0B4C1">
        <w:rPr>
          <w:rFonts w:ascii="Calibri" w:eastAsia="Calibri" w:hAnsi="Calibri" w:cs="Calibri"/>
          <w:color w:val="0070C0"/>
          <w:sz w:val="24"/>
          <w:szCs w:val="24"/>
        </w:rPr>
        <w:t xml:space="preserve"> </w:t>
      </w:r>
      <w:r w:rsidR="4F205984" w:rsidRPr="40B0B4C1">
        <w:rPr>
          <w:rFonts w:ascii="Calibri" w:eastAsia="Calibri" w:hAnsi="Calibri" w:cs="Calibri"/>
          <w:color w:val="0070C0"/>
          <w:sz w:val="24"/>
          <w:szCs w:val="24"/>
        </w:rPr>
        <w:t>appear</w:t>
      </w:r>
      <w:r w:rsidR="00F92675" w:rsidRPr="40B0B4C1">
        <w:rPr>
          <w:rFonts w:ascii="Calibri" w:eastAsia="Calibri" w:hAnsi="Calibri" w:cs="Calibri"/>
          <w:color w:val="0070C0"/>
          <w:sz w:val="24"/>
          <w:szCs w:val="24"/>
        </w:rPr>
        <w:t xml:space="preserve"> </w:t>
      </w:r>
      <w:r w:rsidR="15844279" w:rsidRPr="40B0B4C1">
        <w:rPr>
          <w:rFonts w:ascii="Calibri" w:eastAsia="Calibri" w:hAnsi="Calibri" w:cs="Calibri"/>
          <w:color w:val="0070C0"/>
          <w:sz w:val="24"/>
          <w:szCs w:val="24"/>
        </w:rPr>
        <w:t xml:space="preserve">to be </w:t>
      </w:r>
      <w:r w:rsidR="00F92675" w:rsidRPr="40B0B4C1">
        <w:rPr>
          <w:rFonts w:ascii="Calibri" w:eastAsia="Calibri" w:hAnsi="Calibri" w:cs="Calibri"/>
          <w:color w:val="0070C0"/>
          <w:sz w:val="24"/>
          <w:szCs w:val="24"/>
        </w:rPr>
        <w:t>limited</w:t>
      </w:r>
      <w:r w:rsidR="00057976" w:rsidRPr="40B0B4C1">
        <w:rPr>
          <w:rFonts w:ascii="Calibri" w:eastAsia="Calibri" w:hAnsi="Calibri" w:cs="Calibri"/>
          <w:color w:val="0070C0"/>
          <w:sz w:val="24"/>
          <w:szCs w:val="24"/>
        </w:rPr>
        <w:t xml:space="preserve">, </w:t>
      </w:r>
      <w:r w:rsidR="00F92675" w:rsidRPr="40B0B4C1">
        <w:rPr>
          <w:rFonts w:ascii="Calibri" w:eastAsia="Calibri" w:hAnsi="Calibri" w:cs="Calibri"/>
          <w:color w:val="0070C0"/>
          <w:sz w:val="24"/>
          <w:szCs w:val="24"/>
        </w:rPr>
        <w:t>the</w:t>
      </w:r>
      <w:r w:rsidR="00057976" w:rsidRPr="40B0B4C1">
        <w:rPr>
          <w:rFonts w:ascii="Calibri" w:eastAsia="Calibri" w:hAnsi="Calibri" w:cs="Calibri"/>
          <w:color w:val="0070C0"/>
          <w:sz w:val="24"/>
          <w:szCs w:val="24"/>
        </w:rPr>
        <w:t xml:space="preserve"> respondents</w:t>
      </w:r>
      <w:r w:rsidR="00F92675" w:rsidRPr="40B0B4C1">
        <w:rPr>
          <w:rFonts w:ascii="Calibri" w:eastAsia="Calibri" w:hAnsi="Calibri" w:cs="Calibri"/>
          <w:color w:val="0070C0"/>
          <w:sz w:val="24"/>
          <w:szCs w:val="24"/>
        </w:rPr>
        <w:t xml:space="preserve"> are mainly women</w:t>
      </w:r>
      <w:r w:rsidR="00057976" w:rsidRPr="40B0B4C1">
        <w:rPr>
          <w:rFonts w:ascii="Calibri" w:eastAsia="Calibri" w:hAnsi="Calibri" w:cs="Calibri"/>
          <w:color w:val="0070C0"/>
          <w:sz w:val="24"/>
          <w:szCs w:val="24"/>
        </w:rPr>
        <w:t xml:space="preserve"> and </w:t>
      </w:r>
      <w:r w:rsidR="00F92675" w:rsidRPr="40B0B4C1">
        <w:rPr>
          <w:rFonts w:ascii="Calibri" w:eastAsia="Calibri" w:hAnsi="Calibri" w:cs="Calibri"/>
          <w:color w:val="0070C0"/>
          <w:sz w:val="24"/>
          <w:szCs w:val="24"/>
        </w:rPr>
        <w:t xml:space="preserve">what provision is there for including </w:t>
      </w:r>
      <w:r w:rsidR="00057976" w:rsidRPr="40B0B4C1">
        <w:rPr>
          <w:rFonts w:ascii="Calibri" w:eastAsia="Calibri" w:hAnsi="Calibri" w:cs="Calibri"/>
          <w:color w:val="0070C0"/>
          <w:sz w:val="24"/>
          <w:szCs w:val="24"/>
        </w:rPr>
        <w:t xml:space="preserve">those who have no access to </w:t>
      </w:r>
      <w:r w:rsidR="00F92675" w:rsidRPr="40B0B4C1">
        <w:rPr>
          <w:rFonts w:ascii="Calibri" w:eastAsia="Calibri" w:hAnsi="Calibri" w:cs="Calibri"/>
          <w:color w:val="0070C0"/>
          <w:sz w:val="24"/>
          <w:szCs w:val="24"/>
        </w:rPr>
        <w:t>computers?</w:t>
      </w:r>
      <w:r w:rsidR="00A300E1" w:rsidRPr="40B0B4C1">
        <w:rPr>
          <w:rFonts w:ascii="Calibri" w:eastAsia="Calibri" w:hAnsi="Calibri" w:cs="Calibri"/>
          <w:color w:val="0070C0"/>
          <w:sz w:val="24"/>
          <w:szCs w:val="24"/>
        </w:rPr>
        <w:t xml:space="preserve"> </w:t>
      </w:r>
    </w:p>
    <w:p w14:paraId="038DBB95" w14:textId="77777777" w:rsidR="00057976" w:rsidRPr="00FA2C68" w:rsidRDefault="00057976" w:rsidP="00057976">
      <w:pPr>
        <w:pStyle w:val="NoSpacing"/>
        <w:rPr>
          <w:rFonts w:ascii="Calibri" w:eastAsia="Calibri" w:hAnsi="Calibri" w:cs="Calibri"/>
          <w:b/>
          <w:color w:val="0070C0"/>
          <w:sz w:val="24"/>
          <w:szCs w:val="24"/>
        </w:rPr>
      </w:pPr>
    </w:p>
    <w:p w14:paraId="5ADBD39B" w14:textId="33E67884" w:rsidR="38555A76" w:rsidRDefault="38555A76" w:rsidP="1846615E">
      <w:pPr>
        <w:pStyle w:val="NoSpacing"/>
        <w:rPr>
          <w:rFonts w:ascii="Calibri" w:eastAsia="Calibri" w:hAnsi="Calibri" w:cs="Calibri"/>
          <w:b/>
          <w:bCs/>
          <w:color w:val="0070C0"/>
          <w:sz w:val="24"/>
          <w:szCs w:val="24"/>
        </w:rPr>
      </w:pPr>
      <w:r w:rsidRPr="1846615E">
        <w:rPr>
          <w:rFonts w:ascii="Calibri" w:eastAsia="Calibri" w:hAnsi="Calibri" w:cs="Calibri"/>
          <w:b/>
          <w:bCs/>
          <w:color w:val="0070C0"/>
          <w:sz w:val="24"/>
          <w:szCs w:val="24"/>
        </w:rPr>
        <w:t>Inclusive Engagement</w:t>
      </w:r>
    </w:p>
    <w:p w14:paraId="6F61EBBD" w14:textId="43DBE578" w:rsidR="00057976" w:rsidRDefault="488B9679" w:rsidP="00A300E1">
      <w:pPr>
        <w:pStyle w:val="NoSpacing"/>
        <w:rPr>
          <w:rFonts w:ascii="Calibri" w:eastAsia="Calibri" w:hAnsi="Calibri" w:cs="Calibri"/>
          <w:color w:val="0070C0"/>
          <w:sz w:val="24"/>
          <w:szCs w:val="24"/>
        </w:rPr>
      </w:pPr>
      <w:r w:rsidRPr="40B0B4C1">
        <w:rPr>
          <w:rFonts w:ascii="Calibri" w:eastAsia="Calibri" w:hAnsi="Calibri" w:cs="Calibri"/>
          <w:color w:val="0070C0"/>
          <w:sz w:val="24"/>
          <w:szCs w:val="24"/>
        </w:rPr>
        <w:t>Residents wanted</w:t>
      </w:r>
      <w:r w:rsidR="00F92675" w:rsidRPr="40B0B4C1">
        <w:rPr>
          <w:rFonts w:ascii="Calibri" w:eastAsia="Calibri" w:hAnsi="Calibri" w:cs="Calibri"/>
          <w:color w:val="0070C0"/>
          <w:sz w:val="24"/>
          <w:szCs w:val="24"/>
        </w:rPr>
        <w:t xml:space="preserve"> to</w:t>
      </w:r>
      <w:r w:rsidR="00A300E1" w:rsidRPr="40B0B4C1">
        <w:rPr>
          <w:rFonts w:ascii="Calibri" w:eastAsia="Calibri" w:hAnsi="Calibri" w:cs="Calibri"/>
          <w:color w:val="0070C0"/>
          <w:sz w:val="24"/>
          <w:szCs w:val="24"/>
        </w:rPr>
        <w:t xml:space="preserve"> understand and review h</w:t>
      </w:r>
      <w:r w:rsidR="00057976" w:rsidRPr="40B0B4C1">
        <w:rPr>
          <w:rFonts w:ascii="Calibri" w:eastAsia="Calibri" w:hAnsi="Calibri" w:cs="Calibri"/>
          <w:color w:val="0070C0"/>
          <w:sz w:val="24"/>
          <w:szCs w:val="24"/>
        </w:rPr>
        <w:t xml:space="preserve">ow we </w:t>
      </w:r>
      <w:r w:rsidR="00A7B9AC" w:rsidRPr="40B0B4C1">
        <w:rPr>
          <w:rFonts w:ascii="Calibri" w:eastAsia="Calibri" w:hAnsi="Calibri" w:cs="Calibri"/>
          <w:color w:val="0070C0"/>
          <w:sz w:val="24"/>
          <w:szCs w:val="24"/>
        </w:rPr>
        <w:t xml:space="preserve">can </w:t>
      </w:r>
      <w:r w:rsidR="00057976" w:rsidRPr="40B0B4C1">
        <w:rPr>
          <w:rFonts w:ascii="Calibri" w:eastAsia="Calibri" w:hAnsi="Calibri" w:cs="Calibri"/>
          <w:color w:val="0070C0"/>
          <w:sz w:val="24"/>
          <w:szCs w:val="24"/>
        </w:rPr>
        <w:t xml:space="preserve">extend the invitation, so no one gets left behind? </w:t>
      </w:r>
      <w:r w:rsidR="00F92675" w:rsidRPr="40B0B4C1">
        <w:rPr>
          <w:rFonts w:ascii="Calibri" w:eastAsia="Calibri" w:hAnsi="Calibri" w:cs="Calibri"/>
          <w:color w:val="0070C0"/>
          <w:sz w:val="24"/>
          <w:szCs w:val="24"/>
        </w:rPr>
        <w:t>A d</w:t>
      </w:r>
      <w:r w:rsidR="00057976" w:rsidRPr="40B0B4C1">
        <w:rPr>
          <w:rFonts w:ascii="Calibri" w:eastAsia="Calibri" w:hAnsi="Calibri" w:cs="Calibri"/>
          <w:color w:val="0070C0"/>
          <w:sz w:val="24"/>
          <w:szCs w:val="24"/>
        </w:rPr>
        <w:t>iscussion</w:t>
      </w:r>
      <w:r w:rsidR="00A300E1" w:rsidRPr="40B0B4C1">
        <w:rPr>
          <w:rFonts w:ascii="Calibri" w:eastAsia="Calibri" w:hAnsi="Calibri" w:cs="Calibri"/>
          <w:color w:val="0070C0"/>
          <w:sz w:val="24"/>
          <w:szCs w:val="24"/>
        </w:rPr>
        <w:t xml:space="preserve"> was held</w:t>
      </w:r>
      <w:r w:rsidR="00057976" w:rsidRPr="40B0B4C1">
        <w:rPr>
          <w:rFonts w:ascii="Calibri" w:eastAsia="Calibri" w:hAnsi="Calibri" w:cs="Calibri"/>
          <w:color w:val="0070C0"/>
          <w:sz w:val="24"/>
          <w:szCs w:val="24"/>
        </w:rPr>
        <w:t xml:space="preserve"> around communal computers/access to laptops and then issues of security and maintenance</w:t>
      </w:r>
      <w:r w:rsidR="00F92675" w:rsidRPr="40B0B4C1">
        <w:rPr>
          <w:rFonts w:ascii="Calibri" w:eastAsia="Calibri" w:hAnsi="Calibri" w:cs="Calibri"/>
          <w:color w:val="0070C0"/>
          <w:sz w:val="24"/>
          <w:szCs w:val="24"/>
        </w:rPr>
        <w:t xml:space="preserve"> and GDPR.</w:t>
      </w:r>
    </w:p>
    <w:p w14:paraId="62FDD1AE" w14:textId="77777777" w:rsidR="00A300E1" w:rsidRDefault="00A300E1" w:rsidP="00A300E1">
      <w:pPr>
        <w:pStyle w:val="NoSpacing"/>
        <w:rPr>
          <w:rFonts w:ascii="Calibri" w:eastAsia="Calibri" w:hAnsi="Calibri" w:cs="Calibri"/>
          <w:color w:val="0070C0"/>
          <w:sz w:val="24"/>
          <w:szCs w:val="24"/>
        </w:rPr>
      </w:pPr>
    </w:p>
    <w:p w14:paraId="50D02F8F" w14:textId="32B17DCF" w:rsidR="2FEB17AF" w:rsidRDefault="2FEB17AF" w:rsidP="1846615E">
      <w:pPr>
        <w:pStyle w:val="NoSpacing"/>
        <w:rPr>
          <w:rFonts w:ascii="Calibri" w:eastAsia="Calibri" w:hAnsi="Calibri" w:cs="Calibri"/>
          <w:b/>
          <w:bCs/>
          <w:color w:val="0070C0"/>
          <w:sz w:val="24"/>
          <w:szCs w:val="24"/>
        </w:rPr>
      </w:pPr>
      <w:r w:rsidRPr="1846615E">
        <w:rPr>
          <w:rFonts w:ascii="Calibri" w:eastAsia="Calibri" w:hAnsi="Calibri" w:cs="Calibri"/>
          <w:b/>
          <w:bCs/>
          <w:color w:val="0070C0"/>
          <w:sz w:val="24"/>
          <w:szCs w:val="24"/>
        </w:rPr>
        <w:t>Promotion of how to report ASB</w:t>
      </w:r>
    </w:p>
    <w:p w14:paraId="4EE7E900" w14:textId="74304053" w:rsidR="00A300E1" w:rsidRDefault="13E42EAA" w:rsidP="00A300E1">
      <w:pPr>
        <w:pStyle w:val="NoSpacing"/>
        <w:rPr>
          <w:rFonts w:ascii="Calibri" w:eastAsia="Calibri" w:hAnsi="Calibri" w:cs="Calibri"/>
          <w:color w:val="0070C0"/>
          <w:sz w:val="24"/>
          <w:szCs w:val="24"/>
        </w:rPr>
      </w:pPr>
      <w:r w:rsidRPr="40B0B4C1">
        <w:rPr>
          <w:rFonts w:ascii="Calibri" w:eastAsia="Calibri" w:hAnsi="Calibri" w:cs="Calibri"/>
          <w:color w:val="0070C0"/>
          <w:sz w:val="24"/>
          <w:szCs w:val="24"/>
        </w:rPr>
        <w:t>O</w:t>
      </w:r>
      <w:r w:rsidR="00A300E1" w:rsidRPr="40B0B4C1">
        <w:rPr>
          <w:rFonts w:ascii="Calibri" w:eastAsia="Calibri" w:hAnsi="Calibri" w:cs="Calibri"/>
          <w:color w:val="0070C0"/>
          <w:sz w:val="24"/>
          <w:szCs w:val="24"/>
        </w:rPr>
        <w:t>n communication</w:t>
      </w:r>
      <w:r w:rsidR="2DA3162A" w:rsidRPr="40B0B4C1">
        <w:rPr>
          <w:rFonts w:ascii="Calibri" w:eastAsia="Calibri" w:hAnsi="Calibri" w:cs="Calibri"/>
          <w:color w:val="0070C0"/>
          <w:sz w:val="24"/>
          <w:szCs w:val="24"/>
        </w:rPr>
        <w:t>, a resident requested</w:t>
      </w:r>
      <w:r w:rsidR="00F92675" w:rsidRPr="40B0B4C1">
        <w:rPr>
          <w:rFonts w:ascii="Calibri" w:eastAsia="Calibri" w:hAnsi="Calibri" w:cs="Calibri"/>
          <w:color w:val="0070C0"/>
          <w:sz w:val="24"/>
          <w:szCs w:val="24"/>
        </w:rPr>
        <w:t xml:space="preserve"> that</w:t>
      </w:r>
      <w:r w:rsidR="00A300E1" w:rsidRPr="40B0B4C1">
        <w:rPr>
          <w:rFonts w:ascii="Calibri" w:eastAsia="Calibri" w:hAnsi="Calibri" w:cs="Calibri"/>
          <w:color w:val="0070C0"/>
          <w:sz w:val="24"/>
          <w:szCs w:val="24"/>
        </w:rPr>
        <w:t xml:space="preserve"> the Safer Oxford telephone number and email address </w:t>
      </w:r>
      <w:r w:rsidR="00F92675" w:rsidRPr="40B0B4C1">
        <w:rPr>
          <w:rFonts w:ascii="Calibri" w:eastAsia="Calibri" w:hAnsi="Calibri" w:cs="Calibri"/>
          <w:color w:val="0070C0"/>
          <w:sz w:val="24"/>
          <w:szCs w:val="24"/>
        </w:rPr>
        <w:t xml:space="preserve">should be more </w:t>
      </w:r>
      <w:r w:rsidR="64284619" w:rsidRPr="40B0B4C1">
        <w:rPr>
          <w:rFonts w:ascii="Calibri" w:eastAsia="Calibri" w:hAnsi="Calibri" w:cs="Calibri"/>
          <w:color w:val="0070C0"/>
          <w:sz w:val="24"/>
          <w:szCs w:val="24"/>
        </w:rPr>
        <w:t>proactively</w:t>
      </w:r>
      <w:r w:rsidR="00F92675" w:rsidRPr="40B0B4C1">
        <w:rPr>
          <w:rFonts w:ascii="Calibri" w:eastAsia="Calibri" w:hAnsi="Calibri" w:cs="Calibri"/>
          <w:color w:val="0070C0"/>
          <w:sz w:val="24"/>
          <w:szCs w:val="24"/>
        </w:rPr>
        <w:t xml:space="preserve"> </w:t>
      </w:r>
      <w:r w:rsidR="00A328C3" w:rsidRPr="40B0B4C1">
        <w:rPr>
          <w:rFonts w:ascii="Calibri" w:eastAsia="Calibri" w:hAnsi="Calibri" w:cs="Calibri"/>
          <w:color w:val="0070C0"/>
          <w:sz w:val="24"/>
          <w:szCs w:val="24"/>
        </w:rPr>
        <w:t>marketed</w:t>
      </w:r>
      <w:r w:rsidR="00F92675" w:rsidRPr="40B0B4C1">
        <w:rPr>
          <w:rFonts w:ascii="Calibri" w:eastAsia="Calibri" w:hAnsi="Calibri" w:cs="Calibri"/>
          <w:color w:val="0070C0"/>
          <w:sz w:val="24"/>
          <w:szCs w:val="24"/>
        </w:rPr>
        <w:t xml:space="preserve"> in the community, not just reliant on tenancy management staff</w:t>
      </w:r>
      <w:r w:rsidR="00A328C3" w:rsidRPr="40B0B4C1">
        <w:rPr>
          <w:rFonts w:ascii="Calibri" w:eastAsia="Calibri" w:hAnsi="Calibri" w:cs="Calibri"/>
          <w:color w:val="0070C0"/>
          <w:sz w:val="24"/>
          <w:szCs w:val="24"/>
        </w:rPr>
        <w:t>.</w:t>
      </w:r>
    </w:p>
    <w:p w14:paraId="0E4CCB8F" w14:textId="1D147DC5" w:rsidR="769A87E5" w:rsidRDefault="769A87E5" w:rsidP="769A87E5">
      <w:pPr>
        <w:pStyle w:val="NoSpacing"/>
        <w:rPr>
          <w:rFonts w:ascii="Calibri" w:eastAsia="Calibri" w:hAnsi="Calibri" w:cs="Calibri"/>
          <w:color w:val="0070C0"/>
          <w:sz w:val="24"/>
          <w:szCs w:val="24"/>
        </w:rPr>
      </w:pPr>
    </w:p>
    <w:p w14:paraId="4DDF5595" w14:textId="573BC750" w:rsidR="1846615E" w:rsidRDefault="1846615E" w:rsidP="1846615E">
      <w:pPr>
        <w:pStyle w:val="NoSpacing"/>
        <w:rPr>
          <w:rFonts w:ascii="Calibri" w:eastAsia="Calibri" w:hAnsi="Calibri" w:cs="Calibri"/>
          <w:color w:val="0070C0"/>
          <w:sz w:val="24"/>
          <w:szCs w:val="24"/>
        </w:rPr>
      </w:pPr>
    </w:p>
    <w:p w14:paraId="30D49755" w14:textId="69A7C82E" w:rsidR="42BEA776" w:rsidRDefault="42BEA776" w:rsidP="1846615E">
      <w:pPr>
        <w:pStyle w:val="NoSpacing"/>
        <w:rPr>
          <w:rFonts w:ascii="Calibri" w:eastAsia="Calibri" w:hAnsi="Calibri" w:cs="Calibri"/>
          <w:color w:val="000000" w:themeColor="text1"/>
          <w:sz w:val="24"/>
          <w:szCs w:val="24"/>
        </w:rPr>
      </w:pPr>
      <w:r w:rsidRPr="1846615E">
        <w:rPr>
          <w:rFonts w:ascii="Calibri" w:eastAsia="Calibri" w:hAnsi="Calibri" w:cs="Calibri"/>
          <w:color w:val="FF0000"/>
          <w:sz w:val="24"/>
          <w:szCs w:val="24"/>
        </w:rPr>
        <w:t xml:space="preserve">Response: </w:t>
      </w:r>
      <w:r w:rsidR="6100BADA" w:rsidRPr="1846615E">
        <w:rPr>
          <w:rFonts w:ascii="Calibri" w:eastAsia="Calibri" w:hAnsi="Calibri" w:cs="Calibri"/>
          <w:color w:val="FF0000"/>
          <w:sz w:val="24"/>
          <w:szCs w:val="24"/>
        </w:rPr>
        <w:t>Partially agreed</w:t>
      </w:r>
    </w:p>
    <w:p w14:paraId="3B605CB9" w14:textId="669D39E2" w:rsidR="42BEA776" w:rsidRDefault="42BEA776" w:rsidP="769A87E5">
      <w:pPr>
        <w:pStyle w:val="NoSpacing"/>
        <w:rPr>
          <w:rFonts w:ascii="Calibri" w:eastAsia="Calibri" w:hAnsi="Calibri" w:cs="Calibri"/>
          <w:color w:val="000000" w:themeColor="text1"/>
          <w:sz w:val="24"/>
          <w:szCs w:val="24"/>
        </w:rPr>
      </w:pPr>
      <w:r w:rsidRPr="769A87E5">
        <w:rPr>
          <w:rFonts w:ascii="Calibri" w:eastAsia="Calibri" w:hAnsi="Calibri" w:cs="Calibri"/>
          <w:color w:val="000000" w:themeColor="text1"/>
          <w:sz w:val="24"/>
          <w:szCs w:val="24"/>
        </w:rPr>
        <w:t>The challenge of more inclusive engagement is recognised by the Council and is relevant to the wide range of matters residents and tenants are consulted upon.  The ASB Service will work within the wider c</w:t>
      </w:r>
      <w:r w:rsidR="1D0D0D75" w:rsidRPr="769A87E5">
        <w:rPr>
          <w:rFonts w:ascii="Calibri" w:eastAsia="Calibri" w:hAnsi="Calibri" w:cs="Calibri"/>
          <w:color w:val="000000" w:themeColor="text1"/>
          <w:sz w:val="24"/>
          <w:szCs w:val="24"/>
        </w:rPr>
        <w:t xml:space="preserve">orporate approach to improve access to those people who we struggle to engage with, including those without access to a computer, where English isn’t a first language and with </w:t>
      </w:r>
      <w:r w:rsidR="678BE61E" w:rsidRPr="769A87E5">
        <w:rPr>
          <w:rFonts w:ascii="Calibri" w:eastAsia="Calibri" w:hAnsi="Calibri" w:cs="Calibri"/>
          <w:color w:val="000000" w:themeColor="text1"/>
          <w:sz w:val="24"/>
          <w:szCs w:val="24"/>
        </w:rPr>
        <w:t xml:space="preserve">under-represented </w:t>
      </w:r>
      <w:r w:rsidR="1D0D0D75" w:rsidRPr="769A87E5">
        <w:rPr>
          <w:rFonts w:ascii="Calibri" w:eastAsia="Calibri" w:hAnsi="Calibri" w:cs="Calibri"/>
          <w:color w:val="000000" w:themeColor="text1"/>
          <w:sz w:val="24"/>
          <w:szCs w:val="24"/>
        </w:rPr>
        <w:t>age groups</w:t>
      </w:r>
      <w:r w:rsidR="65537E7F" w:rsidRPr="769A87E5">
        <w:rPr>
          <w:rFonts w:ascii="Calibri" w:eastAsia="Calibri" w:hAnsi="Calibri" w:cs="Calibri"/>
          <w:color w:val="000000" w:themeColor="text1"/>
          <w:sz w:val="24"/>
          <w:szCs w:val="24"/>
        </w:rPr>
        <w:t>.</w:t>
      </w:r>
    </w:p>
    <w:p w14:paraId="4A4F9FEB" w14:textId="0C46CEB2" w:rsidR="769A87E5" w:rsidRDefault="769A87E5" w:rsidP="769A87E5">
      <w:pPr>
        <w:pStyle w:val="NoSpacing"/>
        <w:rPr>
          <w:rFonts w:ascii="Calibri" w:eastAsia="Calibri" w:hAnsi="Calibri" w:cs="Calibri"/>
          <w:color w:val="000000" w:themeColor="text1"/>
          <w:sz w:val="24"/>
          <w:szCs w:val="24"/>
        </w:rPr>
      </w:pPr>
    </w:p>
    <w:p w14:paraId="2284C3C5" w14:textId="7681DC46" w:rsidR="5A6119B5" w:rsidRDefault="5A6119B5" w:rsidP="1846615E">
      <w:pPr>
        <w:pStyle w:val="NoSpacing"/>
        <w:rPr>
          <w:rFonts w:ascii="Calibri" w:eastAsia="Calibri" w:hAnsi="Calibri" w:cs="Calibri"/>
          <w:color w:val="FF0000"/>
          <w:sz w:val="24"/>
          <w:szCs w:val="24"/>
        </w:rPr>
      </w:pPr>
      <w:r w:rsidRPr="1846615E">
        <w:rPr>
          <w:rFonts w:ascii="Calibri" w:eastAsia="Calibri" w:hAnsi="Calibri" w:cs="Calibri"/>
          <w:color w:val="FF0000"/>
          <w:sz w:val="24"/>
          <w:szCs w:val="24"/>
        </w:rPr>
        <w:t>Agreed</w:t>
      </w:r>
    </w:p>
    <w:p w14:paraId="4648A394" w14:textId="13CA13A5" w:rsidR="65537E7F" w:rsidRDefault="65537E7F" w:rsidP="769A87E5">
      <w:pPr>
        <w:pStyle w:val="NoSpacing"/>
        <w:rPr>
          <w:rFonts w:ascii="Calibri" w:eastAsia="Calibri" w:hAnsi="Calibri" w:cs="Calibri"/>
          <w:color w:val="0070C0"/>
          <w:sz w:val="24"/>
          <w:szCs w:val="24"/>
        </w:rPr>
      </w:pPr>
      <w:r w:rsidRPr="769A87E5">
        <w:rPr>
          <w:rFonts w:ascii="Calibri" w:eastAsia="Calibri" w:hAnsi="Calibri" w:cs="Calibri"/>
          <w:color w:val="000000" w:themeColor="text1"/>
          <w:sz w:val="24"/>
          <w:szCs w:val="24"/>
        </w:rPr>
        <w:t xml:space="preserve">Promotion of the </w:t>
      </w:r>
      <w:hyperlink r:id="rId5">
        <w:r w:rsidRPr="769A87E5">
          <w:rPr>
            <w:rStyle w:val="Hyperlink"/>
            <w:rFonts w:ascii="Calibri" w:eastAsia="Calibri" w:hAnsi="Calibri" w:cs="Calibri"/>
            <w:color w:val="000000" w:themeColor="text1"/>
            <w:sz w:val="24"/>
            <w:szCs w:val="24"/>
          </w:rPr>
          <w:t>saferoxford@oxford.gov.uk</w:t>
        </w:r>
      </w:hyperlink>
      <w:r w:rsidRPr="769A87E5">
        <w:rPr>
          <w:rFonts w:ascii="Calibri" w:eastAsia="Calibri" w:hAnsi="Calibri" w:cs="Calibri"/>
          <w:color w:val="000000" w:themeColor="text1"/>
          <w:sz w:val="24"/>
          <w:szCs w:val="24"/>
        </w:rPr>
        <w:t xml:space="preserve"> email and other ways to report ASB will be taken forward following</w:t>
      </w:r>
      <w:r w:rsidR="1A0AF8F1" w:rsidRPr="769A87E5">
        <w:rPr>
          <w:rFonts w:ascii="Calibri" w:eastAsia="Calibri" w:hAnsi="Calibri" w:cs="Calibri"/>
          <w:color w:val="000000" w:themeColor="text1"/>
          <w:sz w:val="24"/>
          <w:szCs w:val="24"/>
        </w:rPr>
        <w:t xml:space="preserve"> the publication of the policy</w:t>
      </w:r>
      <w:r w:rsidRPr="769A87E5">
        <w:rPr>
          <w:rFonts w:ascii="Calibri" w:eastAsia="Calibri" w:hAnsi="Calibri" w:cs="Calibri"/>
          <w:color w:val="000000" w:themeColor="text1"/>
          <w:sz w:val="24"/>
          <w:szCs w:val="24"/>
        </w:rPr>
        <w:t>.</w:t>
      </w:r>
      <w:r w:rsidR="13DBB183" w:rsidRPr="769A87E5">
        <w:rPr>
          <w:rFonts w:ascii="Calibri" w:eastAsia="Calibri" w:hAnsi="Calibri" w:cs="Calibri"/>
          <w:color w:val="000000" w:themeColor="text1"/>
          <w:sz w:val="24"/>
          <w:szCs w:val="24"/>
        </w:rPr>
        <w:t xml:space="preserve">  A statement within the policy will commit to making reporting more accessible.</w:t>
      </w:r>
      <w:r w:rsidR="1D0D0D75" w:rsidRPr="769A87E5">
        <w:rPr>
          <w:rFonts w:ascii="Calibri" w:eastAsia="Calibri" w:hAnsi="Calibri" w:cs="Calibri"/>
          <w:color w:val="0070C0"/>
          <w:sz w:val="24"/>
          <w:szCs w:val="24"/>
        </w:rPr>
        <w:t xml:space="preserve"> </w:t>
      </w:r>
    </w:p>
    <w:p w14:paraId="63F49236" w14:textId="77777777" w:rsidR="00057976" w:rsidRDefault="00057976" w:rsidP="00057976">
      <w:pPr>
        <w:pStyle w:val="NoSpacing"/>
        <w:rPr>
          <w:rFonts w:ascii="Calibri" w:eastAsia="Calibri" w:hAnsi="Calibri" w:cs="Calibri"/>
          <w:color w:val="0070C0"/>
          <w:sz w:val="24"/>
          <w:szCs w:val="24"/>
        </w:rPr>
      </w:pPr>
    </w:p>
    <w:p w14:paraId="389A1409" w14:textId="39C4E73F" w:rsidR="00057976" w:rsidRPr="00D93B97" w:rsidRDefault="00D93B97" w:rsidP="00057976">
      <w:pPr>
        <w:pStyle w:val="NoSpacing"/>
        <w:rPr>
          <w:rFonts w:ascii="Calibri" w:eastAsia="Calibri" w:hAnsi="Calibri" w:cs="Calibri"/>
          <w:b/>
          <w:bCs/>
          <w:color w:val="auto"/>
          <w:sz w:val="24"/>
          <w:szCs w:val="24"/>
        </w:rPr>
      </w:pPr>
      <w:r w:rsidRPr="40B0B4C1">
        <w:rPr>
          <w:rFonts w:ascii="Calibri" w:eastAsia="Calibri" w:hAnsi="Calibri" w:cs="Calibri"/>
          <w:b/>
          <w:bCs/>
          <w:color w:val="auto"/>
          <w:sz w:val="24"/>
          <w:szCs w:val="24"/>
        </w:rPr>
        <w:t xml:space="preserve">Subject 3 - </w:t>
      </w:r>
      <w:r w:rsidR="36A854AF" w:rsidRPr="40B0B4C1">
        <w:rPr>
          <w:rFonts w:ascii="Calibri" w:eastAsia="Calibri" w:hAnsi="Calibri" w:cs="Calibri"/>
          <w:b/>
          <w:bCs/>
          <w:color w:val="auto"/>
          <w:sz w:val="24"/>
          <w:szCs w:val="24"/>
        </w:rPr>
        <w:t>S</w:t>
      </w:r>
      <w:r w:rsidR="00057976" w:rsidRPr="40B0B4C1">
        <w:rPr>
          <w:rFonts w:ascii="Calibri" w:eastAsia="Calibri" w:hAnsi="Calibri" w:cs="Calibri"/>
          <w:b/>
          <w:bCs/>
          <w:color w:val="auto"/>
          <w:sz w:val="24"/>
          <w:szCs w:val="24"/>
        </w:rPr>
        <w:t xml:space="preserve">ervice improvements </w:t>
      </w:r>
      <w:r w:rsidR="00A328C3" w:rsidRPr="40B0B4C1">
        <w:rPr>
          <w:rFonts w:ascii="Calibri" w:eastAsia="Calibri" w:hAnsi="Calibri" w:cs="Calibri"/>
          <w:b/>
          <w:bCs/>
          <w:color w:val="auto"/>
          <w:sz w:val="24"/>
          <w:szCs w:val="24"/>
        </w:rPr>
        <w:t>requests</w:t>
      </w:r>
    </w:p>
    <w:p w14:paraId="09FF5EC3" w14:textId="77777777" w:rsidR="00057976" w:rsidRPr="00FA2C68" w:rsidRDefault="00057976" w:rsidP="00057976">
      <w:pPr>
        <w:pStyle w:val="NoSpacing"/>
        <w:rPr>
          <w:rFonts w:ascii="Calibri" w:eastAsia="Calibri" w:hAnsi="Calibri" w:cs="Calibri"/>
          <w:color w:val="0070C0"/>
          <w:sz w:val="24"/>
          <w:szCs w:val="24"/>
        </w:rPr>
      </w:pPr>
    </w:p>
    <w:p w14:paraId="5C06FB45" w14:textId="55400CB6" w:rsidR="00A328C3" w:rsidRDefault="00A300E1" w:rsidP="00A300E1">
      <w:pPr>
        <w:pStyle w:val="NoSpacing"/>
        <w:rPr>
          <w:rFonts w:ascii="Calibri" w:eastAsia="Calibri" w:hAnsi="Calibri" w:cs="Calibri"/>
          <w:color w:val="0070C0"/>
          <w:sz w:val="24"/>
          <w:szCs w:val="24"/>
        </w:rPr>
      </w:pPr>
      <w:r w:rsidRPr="40B0B4C1">
        <w:rPr>
          <w:rFonts w:ascii="Calibri" w:eastAsia="Calibri" w:hAnsi="Calibri" w:cs="Calibri"/>
          <w:color w:val="0070C0"/>
          <w:sz w:val="24"/>
          <w:szCs w:val="24"/>
        </w:rPr>
        <w:t>From user experience, residents report</w:t>
      </w:r>
      <w:r w:rsidR="787C5310" w:rsidRPr="40B0B4C1">
        <w:rPr>
          <w:rFonts w:ascii="Calibri" w:eastAsia="Calibri" w:hAnsi="Calibri" w:cs="Calibri"/>
          <w:color w:val="0070C0"/>
          <w:sz w:val="24"/>
          <w:szCs w:val="24"/>
        </w:rPr>
        <w:t>ed</w:t>
      </w:r>
      <w:r w:rsidRPr="40B0B4C1">
        <w:rPr>
          <w:rFonts w:ascii="Calibri" w:eastAsia="Calibri" w:hAnsi="Calibri" w:cs="Calibri"/>
          <w:color w:val="0070C0"/>
          <w:sz w:val="24"/>
          <w:szCs w:val="24"/>
        </w:rPr>
        <w:t xml:space="preserve"> the fact the n</w:t>
      </w:r>
      <w:r w:rsidR="00057976" w:rsidRPr="40B0B4C1">
        <w:rPr>
          <w:rFonts w:ascii="Calibri" w:eastAsia="Calibri" w:hAnsi="Calibri" w:cs="Calibri"/>
          <w:color w:val="0070C0"/>
          <w:sz w:val="24"/>
          <w:szCs w:val="24"/>
        </w:rPr>
        <w:t>oise app is difficult to download, difficult to understand and difficult to use</w:t>
      </w:r>
      <w:r w:rsidR="74582CEF" w:rsidRPr="40B0B4C1">
        <w:rPr>
          <w:rFonts w:ascii="Calibri" w:eastAsia="Calibri" w:hAnsi="Calibri" w:cs="Calibri"/>
          <w:color w:val="0070C0"/>
          <w:sz w:val="24"/>
          <w:szCs w:val="24"/>
        </w:rPr>
        <w:t xml:space="preserve"> and recommended </w:t>
      </w:r>
      <w:r w:rsidR="00057976" w:rsidRPr="40B0B4C1">
        <w:rPr>
          <w:rFonts w:ascii="Calibri" w:eastAsia="Calibri" w:hAnsi="Calibri" w:cs="Calibri"/>
          <w:color w:val="0070C0"/>
          <w:sz w:val="24"/>
          <w:szCs w:val="24"/>
        </w:rPr>
        <w:t xml:space="preserve">this be reviewed.  </w:t>
      </w:r>
    </w:p>
    <w:p w14:paraId="133B054C" w14:textId="77777777" w:rsidR="00A328C3" w:rsidRDefault="00A328C3" w:rsidP="00A300E1">
      <w:pPr>
        <w:pStyle w:val="NoSpacing"/>
        <w:rPr>
          <w:rFonts w:ascii="Calibri" w:eastAsia="Calibri" w:hAnsi="Calibri" w:cs="Calibri"/>
          <w:color w:val="0070C0"/>
          <w:sz w:val="24"/>
          <w:szCs w:val="24"/>
        </w:rPr>
      </w:pPr>
    </w:p>
    <w:p w14:paraId="08B84516" w14:textId="322C26F9" w:rsidR="00F92675" w:rsidRDefault="156CF8DC" w:rsidP="00A300E1">
      <w:pPr>
        <w:pStyle w:val="NoSpacing"/>
        <w:rPr>
          <w:rFonts w:ascii="Calibri" w:eastAsia="Calibri" w:hAnsi="Calibri" w:cs="Calibri"/>
          <w:color w:val="0070C0"/>
          <w:sz w:val="24"/>
          <w:szCs w:val="24"/>
        </w:rPr>
      </w:pPr>
      <w:r w:rsidRPr="16EB9A77">
        <w:rPr>
          <w:rFonts w:ascii="Calibri" w:eastAsia="Calibri" w:hAnsi="Calibri" w:cs="Calibri"/>
          <w:color w:val="0070C0"/>
          <w:sz w:val="24"/>
          <w:szCs w:val="24"/>
        </w:rPr>
        <w:t>R</w:t>
      </w:r>
      <w:r w:rsidR="00A328C3" w:rsidRPr="16EB9A77">
        <w:rPr>
          <w:rFonts w:ascii="Calibri" w:eastAsia="Calibri" w:hAnsi="Calibri" w:cs="Calibri"/>
          <w:color w:val="0070C0"/>
          <w:sz w:val="24"/>
          <w:szCs w:val="24"/>
        </w:rPr>
        <w:t>esidents would like to</w:t>
      </w:r>
      <w:r w:rsidR="00057976" w:rsidRPr="16EB9A77">
        <w:rPr>
          <w:rFonts w:ascii="Calibri" w:eastAsia="Calibri" w:hAnsi="Calibri" w:cs="Calibri"/>
          <w:color w:val="0070C0"/>
          <w:sz w:val="24"/>
          <w:szCs w:val="24"/>
        </w:rPr>
        <w:t xml:space="preserve"> understand how many use the app</w:t>
      </w:r>
      <w:r w:rsidR="00A328C3" w:rsidRPr="16EB9A77">
        <w:rPr>
          <w:rFonts w:ascii="Calibri" w:eastAsia="Calibri" w:hAnsi="Calibri" w:cs="Calibri"/>
          <w:color w:val="0070C0"/>
          <w:sz w:val="24"/>
          <w:szCs w:val="24"/>
        </w:rPr>
        <w:t>,</w:t>
      </w:r>
      <w:r w:rsidR="00057976" w:rsidRPr="16EB9A77">
        <w:rPr>
          <w:rFonts w:ascii="Calibri" w:eastAsia="Calibri" w:hAnsi="Calibri" w:cs="Calibri"/>
          <w:color w:val="0070C0"/>
          <w:sz w:val="24"/>
          <w:szCs w:val="24"/>
        </w:rPr>
        <w:t xml:space="preserve"> what </w:t>
      </w:r>
      <w:r w:rsidR="00A328C3" w:rsidRPr="16EB9A77">
        <w:rPr>
          <w:rFonts w:ascii="Calibri" w:eastAsia="Calibri" w:hAnsi="Calibri" w:cs="Calibri"/>
          <w:color w:val="0070C0"/>
          <w:sz w:val="24"/>
          <w:szCs w:val="24"/>
        </w:rPr>
        <w:t>success on the noise app there has been</w:t>
      </w:r>
      <w:r w:rsidR="00F92675" w:rsidRPr="16EB9A77">
        <w:rPr>
          <w:rFonts w:ascii="Calibri" w:eastAsia="Calibri" w:hAnsi="Calibri" w:cs="Calibri"/>
          <w:color w:val="0070C0"/>
          <w:sz w:val="24"/>
          <w:szCs w:val="24"/>
        </w:rPr>
        <w:t>,</w:t>
      </w:r>
      <w:r w:rsidR="00057976" w:rsidRPr="16EB9A77">
        <w:rPr>
          <w:rFonts w:ascii="Calibri" w:eastAsia="Calibri" w:hAnsi="Calibri" w:cs="Calibri"/>
          <w:color w:val="0070C0"/>
          <w:sz w:val="24"/>
          <w:szCs w:val="24"/>
        </w:rPr>
        <w:t xml:space="preserve"> and how communications </w:t>
      </w:r>
      <w:r w:rsidR="00A300E1" w:rsidRPr="16EB9A77">
        <w:rPr>
          <w:rFonts w:ascii="Calibri" w:eastAsia="Calibri" w:hAnsi="Calibri" w:cs="Calibri"/>
          <w:color w:val="0070C0"/>
          <w:sz w:val="24"/>
          <w:szCs w:val="24"/>
        </w:rPr>
        <w:t>are</w:t>
      </w:r>
      <w:r w:rsidR="00057976" w:rsidRPr="16EB9A77">
        <w:rPr>
          <w:rFonts w:ascii="Calibri" w:eastAsia="Calibri" w:hAnsi="Calibri" w:cs="Calibri"/>
          <w:color w:val="0070C0"/>
          <w:sz w:val="24"/>
          <w:szCs w:val="24"/>
        </w:rPr>
        <w:t xml:space="preserve"> managed for t</w:t>
      </w:r>
      <w:r w:rsidR="4219A181" w:rsidRPr="16EB9A77">
        <w:rPr>
          <w:rFonts w:ascii="Calibri" w:eastAsia="Calibri" w:hAnsi="Calibri" w:cs="Calibri"/>
          <w:color w:val="0070C0"/>
          <w:sz w:val="24"/>
          <w:szCs w:val="24"/>
        </w:rPr>
        <w:t xml:space="preserve">he noise app service. </w:t>
      </w:r>
    </w:p>
    <w:p w14:paraId="0D9C3E9E" w14:textId="478B0C84" w:rsidR="16EB9A77" w:rsidRDefault="16EB9A77" w:rsidP="16EB9A77">
      <w:pPr>
        <w:pStyle w:val="NoSpacing"/>
        <w:rPr>
          <w:rFonts w:ascii="Calibri" w:eastAsia="Calibri" w:hAnsi="Calibri" w:cs="Calibri"/>
          <w:color w:val="0070C0"/>
          <w:sz w:val="24"/>
          <w:szCs w:val="24"/>
        </w:rPr>
      </w:pPr>
    </w:p>
    <w:p w14:paraId="24E308E0" w14:textId="7CE20DE6" w:rsidR="00057976" w:rsidRDefault="369C7A0E" w:rsidP="00A300E1">
      <w:pPr>
        <w:pStyle w:val="NoSpacing"/>
        <w:rPr>
          <w:rFonts w:ascii="Calibri" w:eastAsia="Calibri" w:hAnsi="Calibri" w:cs="Calibri"/>
          <w:color w:val="0070C0"/>
          <w:sz w:val="24"/>
          <w:szCs w:val="24"/>
        </w:rPr>
      </w:pPr>
      <w:r w:rsidRPr="40B0B4C1">
        <w:rPr>
          <w:rFonts w:ascii="Calibri" w:eastAsia="Calibri" w:hAnsi="Calibri" w:cs="Calibri"/>
          <w:color w:val="0070C0"/>
          <w:sz w:val="24"/>
          <w:szCs w:val="24"/>
        </w:rPr>
        <w:t xml:space="preserve">Residents </w:t>
      </w:r>
      <w:r w:rsidR="5EFD928E" w:rsidRPr="40B0B4C1">
        <w:rPr>
          <w:rFonts w:ascii="Calibri" w:eastAsia="Calibri" w:hAnsi="Calibri" w:cs="Calibri"/>
          <w:color w:val="0070C0"/>
          <w:sz w:val="24"/>
          <w:szCs w:val="24"/>
        </w:rPr>
        <w:t xml:space="preserve">requested that a </w:t>
      </w:r>
      <w:r w:rsidR="00A300E1" w:rsidRPr="40B0B4C1">
        <w:rPr>
          <w:rFonts w:ascii="Calibri" w:eastAsia="Calibri" w:hAnsi="Calibri" w:cs="Calibri"/>
          <w:color w:val="0070C0"/>
          <w:sz w:val="24"/>
          <w:szCs w:val="24"/>
        </w:rPr>
        <w:t xml:space="preserve">report </w:t>
      </w:r>
      <w:r w:rsidR="3BD334C6" w:rsidRPr="40B0B4C1">
        <w:rPr>
          <w:rFonts w:ascii="Calibri" w:eastAsia="Calibri" w:hAnsi="Calibri" w:cs="Calibri"/>
          <w:color w:val="0070C0"/>
          <w:sz w:val="24"/>
          <w:szCs w:val="24"/>
        </w:rPr>
        <w:t>is</w:t>
      </w:r>
      <w:r w:rsidR="00A300E1" w:rsidRPr="40B0B4C1">
        <w:rPr>
          <w:rFonts w:ascii="Calibri" w:eastAsia="Calibri" w:hAnsi="Calibri" w:cs="Calibri"/>
          <w:color w:val="0070C0"/>
          <w:sz w:val="24"/>
          <w:szCs w:val="24"/>
        </w:rPr>
        <w:t xml:space="preserve"> provided on </w:t>
      </w:r>
      <w:r w:rsidR="4AC7E8BE" w:rsidRPr="40B0B4C1">
        <w:rPr>
          <w:rFonts w:ascii="Calibri" w:eastAsia="Calibri" w:hAnsi="Calibri" w:cs="Calibri"/>
          <w:color w:val="0070C0"/>
          <w:sz w:val="24"/>
          <w:szCs w:val="24"/>
        </w:rPr>
        <w:t xml:space="preserve">the </w:t>
      </w:r>
      <w:r w:rsidR="00A300E1" w:rsidRPr="40B0B4C1">
        <w:rPr>
          <w:rFonts w:ascii="Calibri" w:eastAsia="Calibri" w:hAnsi="Calibri" w:cs="Calibri"/>
          <w:color w:val="0070C0"/>
          <w:sz w:val="24"/>
          <w:szCs w:val="24"/>
        </w:rPr>
        <w:t>Noise App use and outcomes.</w:t>
      </w:r>
    </w:p>
    <w:p w14:paraId="710ADAD4" w14:textId="77777777" w:rsidR="00A300E1" w:rsidRDefault="00A300E1" w:rsidP="00A300E1">
      <w:pPr>
        <w:pStyle w:val="NoSpacing"/>
        <w:rPr>
          <w:rFonts w:ascii="Calibri" w:eastAsia="Calibri" w:hAnsi="Calibri" w:cs="Calibri"/>
          <w:color w:val="0070C0"/>
          <w:sz w:val="24"/>
          <w:szCs w:val="24"/>
        </w:rPr>
      </w:pPr>
    </w:p>
    <w:p w14:paraId="089B21DA" w14:textId="61E325F8" w:rsidR="00A300E1" w:rsidRDefault="4E09B35F" w:rsidP="00A300E1">
      <w:pPr>
        <w:pStyle w:val="NoSpacing"/>
        <w:rPr>
          <w:rFonts w:ascii="Calibri" w:eastAsia="Calibri" w:hAnsi="Calibri" w:cs="Calibri"/>
          <w:color w:val="0070C0"/>
          <w:sz w:val="24"/>
          <w:szCs w:val="24"/>
        </w:rPr>
      </w:pPr>
      <w:r w:rsidRPr="40B0B4C1">
        <w:rPr>
          <w:rFonts w:ascii="Calibri" w:eastAsia="Calibri" w:hAnsi="Calibri" w:cs="Calibri"/>
          <w:color w:val="0070C0"/>
          <w:sz w:val="24"/>
          <w:szCs w:val="24"/>
        </w:rPr>
        <w:t>Re</w:t>
      </w:r>
      <w:r w:rsidR="00A328C3" w:rsidRPr="40B0B4C1">
        <w:rPr>
          <w:rFonts w:ascii="Calibri" w:eastAsia="Calibri" w:hAnsi="Calibri" w:cs="Calibri"/>
          <w:color w:val="0070C0"/>
          <w:sz w:val="24"/>
          <w:szCs w:val="24"/>
        </w:rPr>
        <w:t xml:space="preserve">sidents </w:t>
      </w:r>
      <w:r w:rsidR="0D8825B5" w:rsidRPr="40B0B4C1">
        <w:rPr>
          <w:rFonts w:ascii="Calibri" w:eastAsia="Calibri" w:hAnsi="Calibri" w:cs="Calibri"/>
          <w:color w:val="0070C0"/>
          <w:sz w:val="24"/>
          <w:szCs w:val="24"/>
        </w:rPr>
        <w:t>recommended that</w:t>
      </w:r>
      <w:r w:rsidR="00A328C3" w:rsidRPr="40B0B4C1">
        <w:rPr>
          <w:rFonts w:ascii="Calibri" w:eastAsia="Calibri" w:hAnsi="Calibri" w:cs="Calibri"/>
          <w:color w:val="0070C0"/>
          <w:sz w:val="24"/>
          <w:szCs w:val="24"/>
        </w:rPr>
        <w:t xml:space="preserve"> </w:t>
      </w:r>
      <w:r w:rsidR="00F92675" w:rsidRPr="40B0B4C1">
        <w:rPr>
          <w:rFonts w:ascii="Calibri" w:eastAsia="Calibri" w:hAnsi="Calibri" w:cs="Calibri"/>
          <w:color w:val="0070C0"/>
          <w:sz w:val="24"/>
          <w:szCs w:val="24"/>
        </w:rPr>
        <w:t xml:space="preserve">an </w:t>
      </w:r>
      <w:r w:rsidR="00A328C3" w:rsidRPr="40B0B4C1">
        <w:rPr>
          <w:rFonts w:ascii="Calibri" w:eastAsia="Calibri" w:hAnsi="Calibri" w:cs="Calibri"/>
          <w:color w:val="0070C0"/>
          <w:sz w:val="24"/>
          <w:szCs w:val="24"/>
        </w:rPr>
        <w:t xml:space="preserve">action </w:t>
      </w:r>
      <w:r w:rsidR="00F92675" w:rsidRPr="40B0B4C1">
        <w:rPr>
          <w:rFonts w:ascii="Calibri" w:eastAsia="Calibri" w:hAnsi="Calibri" w:cs="Calibri"/>
          <w:color w:val="0070C0"/>
          <w:sz w:val="24"/>
          <w:szCs w:val="24"/>
        </w:rPr>
        <w:t xml:space="preserve">plan </w:t>
      </w:r>
      <w:r w:rsidR="6532165C" w:rsidRPr="40B0B4C1">
        <w:rPr>
          <w:rFonts w:ascii="Calibri" w:eastAsia="Calibri" w:hAnsi="Calibri" w:cs="Calibri"/>
          <w:color w:val="0070C0"/>
          <w:sz w:val="24"/>
          <w:szCs w:val="24"/>
        </w:rPr>
        <w:t xml:space="preserve">is developed aimed at </w:t>
      </w:r>
      <w:r w:rsidR="44F6F78B" w:rsidRPr="40B0B4C1">
        <w:rPr>
          <w:rFonts w:ascii="Calibri" w:eastAsia="Calibri" w:hAnsi="Calibri" w:cs="Calibri"/>
          <w:color w:val="0070C0"/>
          <w:sz w:val="24"/>
          <w:szCs w:val="24"/>
        </w:rPr>
        <w:t>improving</w:t>
      </w:r>
      <w:r w:rsidR="00A328C3" w:rsidRPr="40B0B4C1">
        <w:rPr>
          <w:rFonts w:ascii="Calibri" w:eastAsia="Calibri" w:hAnsi="Calibri" w:cs="Calibri"/>
          <w:color w:val="0070C0"/>
          <w:sz w:val="24"/>
          <w:szCs w:val="24"/>
        </w:rPr>
        <w:t xml:space="preserve"> communication </w:t>
      </w:r>
      <w:r w:rsidR="00A300E1" w:rsidRPr="40B0B4C1">
        <w:rPr>
          <w:rFonts w:ascii="Calibri" w:eastAsia="Calibri" w:hAnsi="Calibri" w:cs="Calibri"/>
          <w:color w:val="0070C0"/>
          <w:sz w:val="24"/>
          <w:szCs w:val="24"/>
        </w:rPr>
        <w:t xml:space="preserve">and information </w:t>
      </w:r>
      <w:r w:rsidR="00A328C3" w:rsidRPr="40B0B4C1">
        <w:rPr>
          <w:rFonts w:ascii="Calibri" w:eastAsia="Calibri" w:hAnsi="Calibri" w:cs="Calibri"/>
          <w:color w:val="0070C0"/>
          <w:sz w:val="24"/>
          <w:szCs w:val="24"/>
        </w:rPr>
        <w:t>about</w:t>
      </w:r>
      <w:r w:rsidR="00A300E1" w:rsidRPr="40B0B4C1">
        <w:rPr>
          <w:rFonts w:ascii="Calibri" w:eastAsia="Calibri" w:hAnsi="Calibri" w:cs="Calibri"/>
          <w:color w:val="0070C0"/>
          <w:sz w:val="24"/>
          <w:szCs w:val="24"/>
        </w:rPr>
        <w:t xml:space="preserve"> the Noise </w:t>
      </w:r>
      <w:r w:rsidR="00F92675" w:rsidRPr="40B0B4C1">
        <w:rPr>
          <w:rFonts w:ascii="Calibri" w:eastAsia="Calibri" w:hAnsi="Calibri" w:cs="Calibri"/>
          <w:color w:val="0070C0"/>
          <w:sz w:val="24"/>
          <w:szCs w:val="24"/>
        </w:rPr>
        <w:t xml:space="preserve">App, </w:t>
      </w:r>
      <w:r w:rsidR="0A8FD0B7" w:rsidRPr="40B0B4C1">
        <w:rPr>
          <w:rFonts w:ascii="Calibri" w:eastAsia="Calibri" w:hAnsi="Calibri" w:cs="Calibri"/>
          <w:color w:val="0070C0"/>
          <w:sz w:val="24"/>
          <w:szCs w:val="24"/>
        </w:rPr>
        <w:t>to include</w:t>
      </w:r>
      <w:r w:rsidR="00A328C3" w:rsidRPr="40B0B4C1">
        <w:rPr>
          <w:rFonts w:ascii="Calibri" w:eastAsia="Calibri" w:hAnsi="Calibri" w:cs="Calibri"/>
          <w:color w:val="0070C0"/>
          <w:sz w:val="24"/>
          <w:szCs w:val="24"/>
        </w:rPr>
        <w:t xml:space="preserve"> </w:t>
      </w:r>
      <w:r w:rsidR="00F92675" w:rsidRPr="40B0B4C1">
        <w:rPr>
          <w:rFonts w:ascii="Calibri" w:eastAsia="Calibri" w:hAnsi="Calibri" w:cs="Calibri"/>
          <w:color w:val="0070C0"/>
          <w:sz w:val="24"/>
          <w:szCs w:val="24"/>
        </w:rPr>
        <w:t xml:space="preserve">more </w:t>
      </w:r>
      <w:r w:rsidR="00A328C3" w:rsidRPr="40B0B4C1">
        <w:rPr>
          <w:rFonts w:ascii="Calibri" w:eastAsia="Calibri" w:hAnsi="Calibri" w:cs="Calibri"/>
          <w:color w:val="0070C0"/>
          <w:sz w:val="24"/>
          <w:szCs w:val="24"/>
        </w:rPr>
        <w:t>support for downloading to be offered to those who are not technically minded.</w:t>
      </w:r>
      <w:r w:rsidR="00A300E1" w:rsidRPr="40B0B4C1">
        <w:rPr>
          <w:rFonts w:ascii="Calibri" w:eastAsia="Calibri" w:hAnsi="Calibri" w:cs="Calibri"/>
          <w:color w:val="0070C0"/>
          <w:sz w:val="24"/>
          <w:szCs w:val="24"/>
        </w:rPr>
        <w:t xml:space="preserve"> </w:t>
      </w:r>
    </w:p>
    <w:p w14:paraId="7E3FC3DD" w14:textId="2F0B3EBD" w:rsidR="769A87E5" w:rsidRDefault="769A87E5" w:rsidP="769A87E5">
      <w:pPr>
        <w:pStyle w:val="NoSpacing"/>
        <w:rPr>
          <w:rFonts w:ascii="Calibri" w:eastAsia="Calibri" w:hAnsi="Calibri" w:cs="Calibri"/>
          <w:color w:val="0070C0"/>
          <w:sz w:val="24"/>
          <w:szCs w:val="24"/>
        </w:rPr>
      </w:pPr>
    </w:p>
    <w:p w14:paraId="74812F45" w14:textId="29D2F0E7" w:rsidR="0FAB2BB5" w:rsidRDefault="0FAB2BB5" w:rsidP="1846615E">
      <w:pPr>
        <w:pStyle w:val="NoSpacing"/>
        <w:rPr>
          <w:rFonts w:ascii="Calibri" w:eastAsia="Calibri" w:hAnsi="Calibri" w:cs="Calibri"/>
          <w:color w:val="000000" w:themeColor="text1"/>
          <w:sz w:val="24"/>
          <w:szCs w:val="24"/>
        </w:rPr>
      </w:pPr>
      <w:r w:rsidRPr="1846615E">
        <w:rPr>
          <w:rFonts w:ascii="Calibri" w:eastAsia="Calibri" w:hAnsi="Calibri" w:cs="Calibri"/>
          <w:color w:val="FF0000"/>
          <w:sz w:val="24"/>
          <w:szCs w:val="24"/>
        </w:rPr>
        <w:t>Response: Agreed</w:t>
      </w:r>
    </w:p>
    <w:p w14:paraId="4A9A90E1" w14:textId="57F51A20" w:rsidR="0FAB2BB5" w:rsidRDefault="0FAB2BB5" w:rsidP="769A87E5">
      <w:pPr>
        <w:pStyle w:val="NoSpacing"/>
        <w:rPr>
          <w:rFonts w:ascii="Calibri" w:eastAsia="Calibri" w:hAnsi="Calibri" w:cs="Calibri"/>
          <w:color w:val="000000" w:themeColor="text1"/>
          <w:sz w:val="24"/>
          <w:szCs w:val="24"/>
        </w:rPr>
      </w:pPr>
      <w:r w:rsidRPr="769A87E5">
        <w:rPr>
          <w:rFonts w:ascii="Calibri" w:eastAsia="Calibri" w:hAnsi="Calibri" w:cs="Calibri"/>
          <w:color w:val="000000" w:themeColor="text1"/>
          <w:sz w:val="24"/>
          <w:szCs w:val="24"/>
        </w:rPr>
        <w:t>The ASB Service will review the noise app and</w:t>
      </w:r>
      <w:r w:rsidR="642B4969" w:rsidRPr="769A87E5">
        <w:rPr>
          <w:rFonts w:ascii="Calibri" w:eastAsia="Calibri" w:hAnsi="Calibri" w:cs="Calibri"/>
          <w:color w:val="000000" w:themeColor="text1"/>
          <w:sz w:val="24"/>
          <w:szCs w:val="24"/>
        </w:rPr>
        <w:t xml:space="preserve"> develop an action plan to</w:t>
      </w:r>
      <w:r w:rsidRPr="769A87E5">
        <w:rPr>
          <w:rFonts w:ascii="Calibri" w:eastAsia="Calibri" w:hAnsi="Calibri" w:cs="Calibri"/>
          <w:color w:val="000000" w:themeColor="text1"/>
          <w:sz w:val="24"/>
          <w:szCs w:val="24"/>
        </w:rPr>
        <w:t xml:space="preserve"> improve customers understanding o</w:t>
      </w:r>
      <w:r w:rsidR="124AAA85" w:rsidRPr="769A87E5">
        <w:rPr>
          <w:rFonts w:ascii="Calibri" w:eastAsia="Calibri" w:hAnsi="Calibri" w:cs="Calibri"/>
          <w:color w:val="000000" w:themeColor="text1"/>
          <w:sz w:val="24"/>
          <w:szCs w:val="24"/>
        </w:rPr>
        <w:t>f</w:t>
      </w:r>
      <w:r w:rsidRPr="769A87E5">
        <w:rPr>
          <w:rFonts w:ascii="Calibri" w:eastAsia="Calibri" w:hAnsi="Calibri" w:cs="Calibri"/>
          <w:color w:val="000000" w:themeColor="text1"/>
          <w:sz w:val="24"/>
          <w:szCs w:val="24"/>
        </w:rPr>
        <w:t xml:space="preserve"> its use.  We will provide data on its use and outcomes of cases that use it.</w:t>
      </w:r>
    </w:p>
    <w:p w14:paraId="618AD955" w14:textId="0C417B29" w:rsidR="00057976" w:rsidRDefault="00057976" w:rsidP="00057976">
      <w:pPr>
        <w:pStyle w:val="NoSpacing"/>
        <w:rPr>
          <w:rFonts w:ascii="Calibri" w:eastAsia="Calibri" w:hAnsi="Calibri" w:cs="Calibri"/>
          <w:color w:val="0070C0"/>
          <w:sz w:val="24"/>
          <w:szCs w:val="24"/>
        </w:rPr>
      </w:pPr>
      <w:r w:rsidRPr="2426CFE0">
        <w:rPr>
          <w:rFonts w:ascii="Calibri" w:eastAsia="Calibri" w:hAnsi="Calibri" w:cs="Calibri"/>
          <w:color w:val="0070C0"/>
          <w:sz w:val="24"/>
          <w:szCs w:val="24"/>
        </w:rPr>
        <w:t xml:space="preserve"> </w:t>
      </w:r>
      <w:r>
        <w:tab/>
      </w:r>
      <w:r w:rsidRPr="2426CFE0">
        <w:rPr>
          <w:rFonts w:ascii="Calibri" w:eastAsia="Calibri" w:hAnsi="Calibri" w:cs="Calibri"/>
          <w:color w:val="0070C0"/>
          <w:sz w:val="24"/>
          <w:szCs w:val="24"/>
        </w:rPr>
        <w:t xml:space="preserve"> </w:t>
      </w:r>
    </w:p>
    <w:p w14:paraId="26C077C9" w14:textId="77777777" w:rsidR="00057976" w:rsidRDefault="00057976" w:rsidP="00057976">
      <w:pPr>
        <w:pStyle w:val="NoSpacing"/>
        <w:rPr>
          <w:rFonts w:ascii="Calibri" w:eastAsia="Calibri" w:hAnsi="Calibri" w:cs="Calibri"/>
          <w:color w:val="FF0000"/>
          <w:sz w:val="24"/>
          <w:szCs w:val="24"/>
        </w:rPr>
      </w:pPr>
    </w:p>
    <w:p w14:paraId="40C00EB2" w14:textId="26B20B32" w:rsidR="00057976" w:rsidRPr="00F30AA1" w:rsidRDefault="00D93B97" w:rsidP="00057976">
      <w:pPr>
        <w:pStyle w:val="NoSpacing"/>
        <w:rPr>
          <w:rFonts w:ascii="Calibri" w:eastAsia="Calibri" w:hAnsi="Calibri" w:cs="Calibri"/>
          <w:b/>
          <w:bCs/>
          <w:color w:val="auto"/>
          <w:sz w:val="24"/>
          <w:szCs w:val="24"/>
        </w:rPr>
      </w:pPr>
      <w:r w:rsidRPr="00F30AA1">
        <w:rPr>
          <w:rFonts w:ascii="Calibri" w:eastAsia="Calibri" w:hAnsi="Calibri" w:cs="Calibri"/>
          <w:b/>
          <w:bCs/>
          <w:color w:val="auto"/>
          <w:sz w:val="24"/>
          <w:szCs w:val="24"/>
        </w:rPr>
        <w:t>Subject 4 – Policy Wording request</w:t>
      </w:r>
    </w:p>
    <w:p w14:paraId="7D98E7FC" w14:textId="77777777" w:rsidR="00D93B97" w:rsidRPr="00FA2C68" w:rsidRDefault="00D93B97" w:rsidP="00057976">
      <w:pPr>
        <w:pStyle w:val="NoSpacing"/>
        <w:rPr>
          <w:rFonts w:ascii="Calibri" w:eastAsia="Calibri" w:hAnsi="Calibri" w:cs="Calibri"/>
          <w:color w:val="0070C0"/>
          <w:sz w:val="24"/>
          <w:szCs w:val="24"/>
        </w:rPr>
      </w:pPr>
    </w:p>
    <w:p w14:paraId="230090BE" w14:textId="4BF104FD" w:rsidR="00057976" w:rsidRDefault="00A328C3" w:rsidP="00A328C3">
      <w:pPr>
        <w:pStyle w:val="NoSpacing"/>
        <w:rPr>
          <w:rFonts w:ascii="Calibri" w:eastAsia="Calibri" w:hAnsi="Calibri" w:cs="Calibri"/>
          <w:color w:val="0070C0"/>
          <w:sz w:val="24"/>
          <w:szCs w:val="24"/>
        </w:rPr>
      </w:pPr>
      <w:r w:rsidRPr="40B0B4C1">
        <w:rPr>
          <w:rFonts w:ascii="Calibri" w:eastAsia="Calibri" w:hAnsi="Calibri" w:cs="Calibri"/>
          <w:color w:val="0070C0"/>
          <w:sz w:val="24"/>
          <w:szCs w:val="24"/>
        </w:rPr>
        <w:t xml:space="preserve">Residents </w:t>
      </w:r>
      <w:r w:rsidR="2F6DF4E9" w:rsidRPr="40B0B4C1">
        <w:rPr>
          <w:rFonts w:ascii="Calibri" w:eastAsia="Calibri" w:hAnsi="Calibri" w:cs="Calibri"/>
          <w:color w:val="0070C0"/>
          <w:sz w:val="24"/>
          <w:szCs w:val="24"/>
        </w:rPr>
        <w:t>recommended that</w:t>
      </w:r>
      <w:r w:rsidRPr="40B0B4C1">
        <w:rPr>
          <w:rFonts w:ascii="Calibri" w:eastAsia="Calibri" w:hAnsi="Calibri" w:cs="Calibri"/>
          <w:color w:val="0070C0"/>
          <w:sz w:val="24"/>
          <w:szCs w:val="24"/>
        </w:rPr>
        <w:t xml:space="preserve"> the wording be improved in the policy around the</w:t>
      </w:r>
      <w:r w:rsidR="00057976" w:rsidRPr="40B0B4C1">
        <w:rPr>
          <w:rFonts w:ascii="Calibri" w:eastAsia="Calibri" w:hAnsi="Calibri" w:cs="Calibri"/>
          <w:color w:val="0070C0"/>
          <w:sz w:val="24"/>
          <w:szCs w:val="24"/>
        </w:rPr>
        <w:t xml:space="preserve"> clear distinction between being homeless and being homeless and anti-social</w:t>
      </w:r>
      <w:r w:rsidR="00F92675" w:rsidRPr="40B0B4C1">
        <w:rPr>
          <w:rFonts w:ascii="Calibri" w:eastAsia="Calibri" w:hAnsi="Calibri" w:cs="Calibri"/>
          <w:color w:val="0070C0"/>
          <w:sz w:val="24"/>
          <w:szCs w:val="24"/>
        </w:rPr>
        <w:t xml:space="preserve">, </w:t>
      </w:r>
      <w:r w:rsidRPr="40B0B4C1">
        <w:rPr>
          <w:rFonts w:ascii="Calibri" w:eastAsia="Calibri" w:hAnsi="Calibri" w:cs="Calibri"/>
          <w:color w:val="0070C0"/>
          <w:sz w:val="24"/>
          <w:szCs w:val="24"/>
        </w:rPr>
        <w:t xml:space="preserve">and </w:t>
      </w:r>
      <w:r w:rsidR="00F92675" w:rsidRPr="40B0B4C1">
        <w:rPr>
          <w:rFonts w:ascii="Calibri" w:eastAsia="Calibri" w:hAnsi="Calibri" w:cs="Calibri"/>
          <w:color w:val="0070C0"/>
          <w:sz w:val="24"/>
          <w:szCs w:val="24"/>
        </w:rPr>
        <w:t xml:space="preserve">more detail around </w:t>
      </w:r>
      <w:r w:rsidRPr="40B0B4C1">
        <w:rPr>
          <w:rFonts w:ascii="Calibri" w:eastAsia="Calibri" w:hAnsi="Calibri" w:cs="Calibri"/>
          <w:color w:val="0070C0"/>
          <w:sz w:val="24"/>
          <w:szCs w:val="24"/>
        </w:rPr>
        <w:t>how the homeless are referred for support.</w:t>
      </w:r>
    </w:p>
    <w:p w14:paraId="635A25F3" w14:textId="2AB2EA1A" w:rsidR="769A87E5" w:rsidRDefault="769A87E5" w:rsidP="769A87E5">
      <w:pPr>
        <w:pStyle w:val="NoSpacing"/>
        <w:rPr>
          <w:rFonts w:ascii="Calibri" w:eastAsia="Calibri" w:hAnsi="Calibri" w:cs="Calibri"/>
          <w:color w:val="0070C0"/>
          <w:sz w:val="24"/>
          <w:szCs w:val="24"/>
        </w:rPr>
      </w:pPr>
    </w:p>
    <w:p w14:paraId="2AE7E201" w14:textId="6833F6F3" w:rsidR="7976EBA1" w:rsidRDefault="7976EBA1" w:rsidP="1846615E">
      <w:pPr>
        <w:pStyle w:val="NoSpacing"/>
        <w:rPr>
          <w:rFonts w:ascii="Calibri" w:eastAsia="Calibri" w:hAnsi="Calibri" w:cs="Calibri"/>
          <w:color w:val="000000" w:themeColor="text1"/>
          <w:sz w:val="24"/>
          <w:szCs w:val="24"/>
        </w:rPr>
      </w:pPr>
      <w:r w:rsidRPr="1846615E">
        <w:rPr>
          <w:rFonts w:ascii="Calibri" w:eastAsia="Calibri" w:hAnsi="Calibri" w:cs="Calibri"/>
          <w:color w:val="FF0000"/>
          <w:sz w:val="24"/>
          <w:szCs w:val="24"/>
        </w:rPr>
        <w:t>Response: Agreed</w:t>
      </w:r>
    </w:p>
    <w:p w14:paraId="37097FE3" w14:textId="77777777" w:rsidR="00F30AA1" w:rsidRDefault="00F30AA1" w:rsidP="00F30AA1">
      <w:pPr>
        <w:pStyle w:val="NoSpacing"/>
        <w:rPr>
          <w:rFonts w:ascii="Calibri" w:eastAsia="Calibri" w:hAnsi="Calibri" w:cs="Calibri"/>
          <w:color w:val="0070C0"/>
          <w:sz w:val="24"/>
          <w:szCs w:val="24"/>
        </w:rPr>
      </w:pPr>
    </w:p>
    <w:p w14:paraId="53472DAE" w14:textId="77777777" w:rsidR="00F30AA1" w:rsidRDefault="00F30AA1" w:rsidP="00F30AA1">
      <w:pPr>
        <w:pStyle w:val="NoSpacing"/>
        <w:rPr>
          <w:rFonts w:ascii="Calibri" w:eastAsia="Calibri" w:hAnsi="Calibri" w:cs="Calibri"/>
          <w:color w:val="0070C0"/>
          <w:sz w:val="24"/>
          <w:szCs w:val="24"/>
        </w:rPr>
      </w:pPr>
    </w:p>
    <w:p w14:paraId="67BD86D6" w14:textId="6CD34A2C" w:rsidR="00057976" w:rsidRDefault="00A328C3" w:rsidP="00F30AA1">
      <w:pPr>
        <w:pStyle w:val="NoSpacing"/>
        <w:rPr>
          <w:rFonts w:ascii="Calibri" w:eastAsia="Calibri" w:hAnsi="Calibri" w:cs="Calibri"/>
          <w:b/>
          <w:bCs/>
          <w:color w:val="auto"/>
          <w:sz w:val="24"/>
          <w:szCs w:val="24"/>
        </w:rPr>
      </w:pPr>
      <w:r>
        <w:rPr>
          <w:rFonts w:ascii="Calibri" w:eastAsia="Calibri" w:hAnsi="Calibri" w:cs="Calibri"/>
          <w:b/>
          <w:bCs/>
          <w:color w:val="auto"/>
          <w:sz w:val="24"/>
          <w:szCs w:val="24"/>
        </w:rPr>
        <w:t xml:space="preserve">Subject 5 - </w:t>
      </w:r>
      <w:r w:rsidR="00F30AA1" w:rsidRPr="00F30AA1">
        <w:rPr>
          <w:rFonts w:ascii="Calibri" w:eastAsia="Calibri" w:hAnsi="Calibri" w:cs="Calibri"/>
          <w:b/>
          <w:bCs/>
          <w:color w:val="auto"/>
          <w:sz w:val="24"/>
          <w:szCs w:val="24"/>
        </w:rPr>
        <w:t>Multi-agency working arrangements recommendations</w:t>
      </w:r>
    </w:p>
    <w:p w14:paraId="608BAD6C" w14:textId="77777777" w:rsidR="00F30AA1" w:rsidRDefault="00F30AA1" w:rsidP="00F30AA1">
      <w:pPr>
        <w:pStyle w:val="NoSpacing"/>
        <w:rPr>
          <w:rFonts w:ascii="Calibri" w:eastAsia="Calibri" w:hAnsi="Calibri" w:cs="Calibri"/>
          <w:color w:val="0070C0"/>
          <w:sz w:val="24"/>
          <w:szCs w:val="24"/>
        </w:rPr>
      </w:pPr>
    </w:p>
    <w:p w14:paraId="183A027E" w14:textId="4F1689B3" w:rsidR="00F92675" w:rsidRDefault="00A328C3" w:rsidP="00A328C3">
      <w:pPr>
        <w:pStyle w:val="NoSpacing"/>
        <w:rPr>
          <w:rFonts w:ascii="Calibri" w:eastAsia="Calibri" w:hAnsi="Calibri" w:cs="Calibri"/>
          <w:color w:val="0070C0"/>
          <w:sz w:val="24"/>
          <w:szCs w:val="24"/>
        </w:rPr>
      </w:pPr>
      <w:r w:rsidRPr="40B0B4C1">
        <w:rPr>
          <w:rFonts w:ascii="Calibri" w:eastAsia="Calibri" w:hAnsi="Calibri" w:cs="Calibri"/>
          <w:color w:val="0070C0"/>
          <w:sz w:val="24"/>
          <w:szCs w:val="24"/>
        </w:rPr>
        <w:t xml:space="preserve">Residents </w:t>
      </w:r>
      <w:r w:rsidR="62F0609F" w:rsidRPr="40B0B4C1">
        <w:rPr>
          <w:rFonts w:ascii="Calibri" w:eastAsia="Calibri" w:hAnsi="Calibri" w:cs="Calibri"/>
          <w:color w:val="0070C0"/>
          <w:sz w:val="24"/>
          <w:szCs w:val="24"/>
        </w:rPr>
        <w:t>recommended that residents would welcome</w:t>
      </w:r>
      <w:r w:rsidRPr="40B0B4C1">
        <w:rPr>
          <w:rFonts w:ascii="Calibri" w:eastAsia="Calibri" w:hAnsi="Calibri" w:cs="Calibri"/>
          <w:color w:val="0070C0"/>
          <w:sz w:val="24"/>
          <w:szCs w:val="24"/>
        </w:rPr>
        <w:t xml:space="preserve"> communication and information across Oxford around how </w:t>
      </w:r>
      <w:r w:rsidR="00F92675" w:rsidRPr="40B0B4C1">
        <w:rPr>
          <w:rFonts w:ascii="Calibri" w:eastAsia="Calibri" w:hAnsi="Calibri" w:cs="Calibri"/>
          <w:color w:val="0070C0"/>
          <w:sz w:val="24"/>
          <w:szCs w:val="24"/>
        </w:rPr>
        <w:t>the ASB</w:t>
      </w:r>
      <w:r w:rsidRPr="40B0B4C1">
        <w:rPr>
          <w:rFonts w:ascii="Calibri" w:eastAsia="Calibri" w:hAnsi="Calibri" w:cs="Calibri"/>
          <w:color w:val="0070C0"/>
          <w:sz w:val="24"/>
          <w:szCs w:val="24"/>
        </w:rPr>
        <w:t xml:space="preserve"> team works with</w:t>
      </w:r>
      <w:r w:rsidR="00057976" w:rsidRPr="40B0B4C1">
        <w:rPr>
          <w:rFonts w:ascii="Calibri" w:eastAsia="Calibri" w:hAnsi="Calibri" w:cs="Calibri"/>
          <w:color w:val="0070C0"/>
          <w:sz w:val="24"/>
          <w:szCs w:val="24"/>
        </w:rPr>
        <w:t xml:space="preserve"> </w:t>
      </w:r>
      <w:r w:rsidR="0935ABEE" w:rsidRPr="40B0B4C1">
        <w:rPr>
          <w:rFonts w:ascii="Calibri" w:eastAsia="Calibri" w:hAnsi="Calibri" w:cs="Calibri"/>
          <w:color w:val="0070C0"/>
          <w:sz w:val="24"/>
          <w:szCs w:val="24"/>
        </w:rPr>
        <w:t>the P</w:t>
      </w:r>
      <w:r w:rsidR="00057976" w:rsidRPr="40B0B4C1">
        <w:rPr>
          <w:rFonts w:ascii="Calibri" w:eastAsia="Calibri" w:hAnsi="Calibri" w:cs="Calibri"/>
          <w:color w:val="0070C0"/>
          <w:sz w:val="24"/>
          <w:szCs w:val="24"/>
        </w:rPr>
        <w:t>olice and other Housing Associations</w:t>
      </w:r>
      <w:r w:rsidRPr="40B0B4C1">
        <w:rPr>
          <w:rFonts w:ascii="Calibri" w:eastAsia="Calibri" w:hAnsi="Calibri" w:cs="Calibri"/>
          <w:color w:val="0070C0"/>
          <w:sz w:val="24"/>
          <w:szCs w:val="24"/>
        </w:rPr>
        <w:t xml:space="preserve">.  </w:t>
      </w:r>
    </w:p>
    <w:p w14:paraId="004AF28B" w14:textId="77777777" w:rsidR="00F92675" w:rsidRDefault="00F92675" w:rsidP="00A328C3">
      <w:pPr>
        <w:pStyle w:val="NoSpacing"/>
        <w:rPr>
          <w:rFonts w:ascii="Calibri" w:eastAsia="Calibri" w:hAnsi="Calibri" w:cs="Calibri"/>
          <w:color w:val="0070C0"/>
          <w:sz w:val="24"/>
          <w:szCs w:val="24"/>
        </w:rPr>
      </w:pPr>
    </w:p>
    <w:p w14:paraId="6CEABA53" w14:textId="402DC174" w:rsidR="00057976" w:rsidRDefault="00F92675" w:rsidP="00A328C3">
      <w:pPr>
        <w:pStyle w:val="NoSpacing"/>
        <w:rPr>
          <w:rFonts w:ascii="Calibri" w:eastAsia="Calibri" w:hAnsi="Calibri" w:cs="Calibri"/>
          <w:color w:val="0070C0"/>
          <w:sz w:val="24"/>
          <w:szCs w:val="24"/>
        </w:rPr>
      </w:pPr>
      <w:r w:rsidRPr="40B0B4C1">
        <w:rPr>
          <w:rFonts w:ascii="Calibri" w:eastAsia="Calibri" w:hAnsi="Calibri" w:cs="Calibri"/>
          <w:color w:val="0070C0"/>
          <w:sz w:val="24"/>
          <w:szCs w:val="24"/>
        </w:rPr>
        <w:lastRenderedPageBreak/>
        <w:t>They would like</w:t>
      </w:r>
      <w:r w:rsidR="00A328C3" w:rsidRPr="40B0B4C1">
        <w:rPr>
          <w:rFonts w:ascii="Calibri" w:eastAsia="Calibri" w:hAnsi="Calibri" w:cs="Calibri"/>
          <w:color w:val="0070C0"/>
          <w:sz w:val="24"/>
          <w:szCs w:val="24"/>
        </w:rPr>
        <w:t xml:space="preserve"> more transparency </w:t>
      </w:r>
      <w:r w:rsidR="78AFB3FD" w:rsidRPr="40B0B4C1">
        <w:rPr>
          <w:rFonts w:ascii="Calibri" w:eastAsia="Calibri" w:hAnsi="Calibri" w:cs="Calibri"/>
          <w:color w:val="0070C0"/>
          <w:sz w:val="24"/>
          <w:szCs w:val="24"/>
        </w:rPr>
        <w:t xml:space="preserve">to </w:t>
      </w:r>
      <w:r w:rsidR="00A328C3" w:rsidRPr="40B0B4C1">
        <w:rPr>
          <w:rFonts w:ascii="Calibri" w:eastAsia="Calibri" w:hAnsi="Calibri" w:cs="Calibri"/>
          <w:color w:val="0070C0"/>
          <w:sz w:val="24"/>
          <w:szCs w:val="24"/>
        </w:rPr>
        <w:t>be given to these</w:t>
      </w:r>
      <w:r w:rsidR="00057976" w:rsidRPr="40B0B4C1">
        <w:rPr>
          <w:rFonts w:ascii="Calibri" w:eastAsia="Calibri" w:hAnsi="Calibri" w:cs="Calibri"/>
          <w:color w:val="0070C0"/>
          <w:sz w:val="24"/>
          <w:szCs w:val="24"/>
        </w:rPr>
        <w:t xml:space="preserve"> relationships</w:t>
      </w:r>
      <w:r w:rsidRPr="40B0B4C1">
        <w:rPr>
          <w:rFonts w:ascii="Calibri" w:eastAsia="Calibri" w:hAnsi="Calibri" w:cs="Calibri"/>
          <w:color w:val="0070C0"/>
          <w:sz w:val="24"/>
          <w:szCs w:val="24"/>
        </w:rPr>
        <w:t>,</w:t>
      </w:r>
      <w:r w:rsidR="00057976" w:rsidRPr="40B0B4C1">
        <w:rPr>
          <w:rFonts w:ascii="Calibri" w:eastAsia="Calibri" w:hAnsi="Calibri" w:cs="Calibri"/>
          <w:color w:val="0070C0"/>
          <w:sz w:val="24"/>
          <w:szCs w:val="24"/>
        </w:rPr>
        <w:t xml:space="preserve"> </w:t>
      </w:r>
      <w:r w:rsidR="00A328C3" w:rsidRPr="40B0B4C1">
        <w:rPr>
          <w:rFonts w:ascii="Calibri" w:eastAsia="Calibri" w:hAnsi="Calibri" w:cs="Calibri"/>
          <w:color w:val="0070C0"/>
          <w:sz w:val="24"/>
          <w:szCs w:val="24"/>
        </w:rPr>
        <w:t xml:space="preserve">and </w:t>
      </w:r>
      <w:r w:rsidRPr="40B0B4C1">
        <w:rPr>
          <w:rFonts w:ascii="Calibri" w:eastAsia="Calibri" w:hAnsi="Calibri" w:cs="Calibri"/>
          <w:color w:val="0070C0"/>
          <w:sz w:val="24"/>
          <w:szCs w:val="24"/>
        </w:rPr>
        <w:t>our ongoing</w:t>
      </w:r>
      <w:r w:rsidR="00A328C3" w:rsidRPr="40B0B4C1">
        <w:rPr>
          <w:rFonts w:ascii="Calibri" w:eastAsia="Calibri" w:hAnsi="Calibri" w:cs="Calibri"/>
          <w:color w:val="0070C0"/>
          <w:sz w:val="24"/>
          <w:szCs w:val="24"/>
        </w:rPr>
        <w:t xml:space="preserve"> leadership on improving those arrangements.</w:t>
      </w:r>
    </w:p>
    <w:p w14:paraId="3FC6ABBD" w14:textId="6A72F4B9" w:rsidR="769A87E5" w:rsidRDefault="769A87E5" w:rsidP="769A87E5">
      <w:pPr>
        <w:pStyle w:val="NoSpacing"/>
        <w:rPr>
          <w:rFonts w:ascii="Calibri" w:eastAsia="Calibri" w:hAnsi="Calibri" w:cs="Calibri"/>
          <w:color w:val="0070C0"/>
          <w:sz w:val="24"/>
          <w:szCs w:val="24"/>
        </w:rPr>
      </w:pPr>
    </w:p>
    <w:p w14:paraId="204E9DD8" w14:textId="04ACE4B4" w:rsidR="1886077B" w:rsidRDefault="1886077B" w:rsidP="1846615E">
      <w:pPr>
        <w:pStyle w:val="NoSpacing"/>
        <w:rPr>
          <w:rFonts w:ascii="Calibri" w:eastAsia="Calibri" w:hAnsi="Calibri" w:cs="Calibri"/>
          <w:color w:val="000000" w:themeColor="text1"/>
          <w:sz w:val="24"/>
          <w:szCs w:val="24"/>
        </w:rPr>
      </w:pPr>
      <w:r w:rsidRPr="1846615E">
        <w:rPr>
          <w:rFonts w:ascii="Calibri" w:eastAsia="Calibri" w:hAnsi="Calibri" w:cs="Calibri"/>
          <w:color w:val="FF0000"/>
          <w:sz w:val="24"/>
          <w:szCs w:val="24"/>
        </w:rPr>
        <w:t>Response: Agreed.</w:t>
      </w:r>
    </w:p>
    <w:p w14:paraId="0245A06C" w14:textId="06A735A9" w:rsidR="1886077B" w:rsidRDefault="1886077B" w:rsidP="769A87E5">
      <w:pPr>
        <w:pStyle w:val="NoSpacing"/>
        <w:rPr>
          <w:rFonts w:ascii="Calibri" w:eastAsia="Calibri" w:hAnsi="Calibri" w:cs="Calibri"/>
          <w:color w:val="000000" w:themeColor="text1"/>
          <w:sz w:val="24"/>
          <w:szCs w:val="24"/>
        </w:rPr>
      </w:pPr>
      <w:r w:rsidRPr="769A87E5">
        <w:rPr>
          <w:rFonts w:ascii="Calibri" w:eastAsia="Calibri" w:hAnsi="Calibri" w:cs="Calibri"/>
          <w:color w:val="000000" w:themeColor="text1"/>
          <w:sz w:val="24"/>
          <w:szCs w:val="24"/>
        </w:rPr>
        <w:t xml:space="preserve">We will strengthen the explanations in the policy regarding multi-agency working and our approach to resolving ASB with our partners. </w:t>
      </w:r>
    </w:p>
    <w:p w14:paraId="03FAE24A" w14:textId="77777777" w:rsidR="00057976" w:rsidRPr="00FA2C68" w:rsidRDefault="00057976" w:rsidP="00057976">
      <w:pPr>
        <w:pStyle w:val="NoSpacing"/>
        <w:rPr>
          <w:rFonts w:ascii="Calibri" w:eastAsia="Calibri" w:hAnsi="Calibri" w:cs="Calibri"/>
          <w:color w:val="0070C0"/>
          <w:sz w:val="24"/>
          <w:szCs w:val="24"/>
        </w:rPr>
      </w:pPr>
      <w:r w:rsidRPr="00FA2C68">
        <w:rPr>
          <w:rFonts w:ascii="Calibri" w:eastAsia="Calibri" w:hAnsi="Calibri" w:cs="Calibri"/>
          <w:color w:val="0070C0"/>
          <w:sz w:val="24"/>
          <w:szCs w:val="24"/>
        </w:rPr>
        <w:t xml:space="preserve">  </w:t>
      </w:r>
    </w:p>
    <w:p w14:paraId="4AC7E628" w14:textId="30BADD64" w:rsidR="00057976" w:rsidRPr="00A328C3" w:rsidRDefault="00A328C3" w:rsidP="00A328C3">
      <w:pPr>
        <w:pStyle w:val="NoSpacing"/>
        <w:rPr>
          <w:rFonts w:ascii="Calibri" w:eastAsia="Calibri" w:hAnsi="Calibri" w:cs="Calibri"/>
          <w:b/>
          <w:bCs/>
          <w:color w:val="auto"/>
          <w:sz w:val="24"/>
          <w:szCs w:val="24"/>
        </w:rPr>
      </w:pPr>
      <w:r w:rsidRPr="769A87E5">
        <w:rPr>
          <w:rFonts w:ascii="Calibri" w:eastAsia="Calibri" w:hAnsi="Calibri" w:cs="Calibri"/>
          <w:b/>
          <w:bCs/>
          <w:color w:val="auto"/>
          <w:sz w:val="24"/>
          <w:szCs w:val="24"/>
        </w:rPr>
        <w:t xml:space="preserve">Subject 6 – </w:t>
      </w:r>
      <w:r w:rsidR="33B44D28" w:rsidRPr="769A87E5">
        <w:rPr>
          <w:rFonts w:ascii="Calibri" w:eastAsia="Calibri" w:hAnsi="Calibri" w:cs="Calibri"/>
          <w:b/>
          <w:bCs/>
          <w:color w:val="auto"/>
          <w:sz w:val="24"/>
          <w:szCs w:val="24"/>
        </w:rPr>
        <w:t>P</w:t>
      </w:r>
      <w:r w:rsidRPr="769A87E5">
        <w:rPr>
          <w:rFonts w:ascii="Calibri" w:eastAsia="Calibri" w:hAnsi="Calibri" w:cs="Calibri"/>
          <w:b/>
          <w:bCs/>
          <w:color w:val="auto"/>
          <w:sz w:val="24"/>
          <w:szCs w:val="24"/>
        </w:rPr>
        <w:t xml:space="preserve">erformance requests </w:t>
      </w:r>
    </w:p>
    <w:p w14:paraId="71D56BFD" w14:textId="77777777" w:rsidR="00057976" w:rsidRPr="00FA2C68" w:rsidRDefault="00057976" w:rsidP="00057976">
      <w:pPr>
        <w:pStyle w:val="NoSpacing"/>
        <w:rPr>
          <w:rFonts w:ascii="Calibri" w:eastAsia="Calibri" w:hAnsi="Calibri" w:cs="Calibri"/>
          <w:color w:val="0070C0"/>
          <w:sz w:val="24"/>
          <w:szCs w:val="24"/>
        </w:rPr>
      </w:pPr>
    </w:p>
    <w:p w14:paraId="239CB27C" w14:textId="0739999B" w:rsidR="00057976" w:rsidRDefault="00A328C3" w:rsidP="00A328C3">
      <w:pPr>
        <w:pStyle w:val="NoSpacing"/>
        <w:rPr>
          <w:rFonts w:ascii="Calibri" w:eastAsia="Calibri" w:hAnsi="Calibri" w:cs="Calibri"/>
          <w:color w:val="0070C0"/>
          <w:sz w:val="24"/>
          <w:szCs w:val="24"/>
        </w:rPr>
      </w:pPr>
      <w:r w:rsidRPr="16EB9A77">
        <w:rPr>
          <w:rFonts w:ascii="Calibri" w:eastAsia="Calibri" w:hAnsi="Calibri" w:cs="Calibri"/>
          <w:color w:val="0070C0"/>
          <w:sz w:val="24"/>
          <w:szCs w:val="24"/>
        </w:rPr>
        <w:t xml:space="preserve">Residents </w:t>
      </w:r>
      <w:r w:rsidR="01D4ED09" w:rsidRPr="16EB9A77">
        <w:rPr>
          <w:rFonts w:ascii="Calibri" w:eastAsia="Calibri" w:hAnsi="Calibri" w:cs="Calibri"/>
          <w:color w:val="0070C0"/>
          <w:sz w:val="24"/>
          <w:szCs w:val="24"/>
        </w:rPr>
        <w:t xml:space="preserve">recommended that residents </w:t>
      </w:r>
      <w:r w:rsidRPr="16EB9A77">
        <w:rPr>
          <w:rFonts w:ascii="Calibri" w:eastAsia="Calibri" w:hAnsi="Calibri" w:cs="Calibri"/>
          <w:color w:val="0070C0"/>
          <w:sz w:val="24"/>
          <w:szCs w:val="24"/>
        </w:rPr>
        <w:t xml:space="preserve">would </w:t>
      </w:r>
      <w:r w:rsidR="44E52940" w:rsidRPr="16EB9A77">
        <w:rPr>
          <w:rFonts w:ascii="Calibri" w:eastAsia="Calibri" w:hAnsi="Calibri" w:cs="Calibri"/>
          <w:color w:val="0070C0"/>
          <w:sz w:val="24"/>
          <w:szCs w:val="24"/>
        </w:rPr>
        <w:t>welcome</w:t>
      </w:r>
      <w:r w:rsidRPr="16EB9A77">
        <w:rPr>
          <w:rFonts w:ascii="Calibri" w:eastAsia="Calibri" w:hAnsi="Calibri" w:cs="Calibri"/>
          <w:color w:val="0070C0"/>
          <w:sz w:val="24"/>
          <w:szCs w:val="24"/>
        </w:rPr>
        <w:t xml:space="preserve"> more information around </w:t>
      </w:r>
      <w:r w:rsidR="4C366368" w:rsidRPr="16EB9A77">
        <w:rPr>
          <w:rFonts w:ascii="Calibri" w:eastAsia="Calibri" w:hAnsi="Calibri" w:cs="Calibri"/>
          <w:color w:val="0070C0"/>
          <w:sz w:val="24"/>
          <w:szCs w:val="24"/>
        </w:rPr>
        <w:t xml:space="preserve">the internal performance of the </w:t>
      </w:r>
      <w:r w:rsidRPr="16EB9A77">
        <w:rPr>
          <w:rFonts w:ascii="Calibri" w:eastAsia="Calibri" w:hAnsi="Calibri" w:cs="Calibri"/>
          <w:color w:val="0070C0"/>
          <w:sz w:val="24"/>
          <w:szCs w:val="24"/>
        </w:rPr>
        <w:t>ASB team</w:t>
      </w:r>
      <w:r w:rsidR="0B5D56EA" w:rsidRPr="16EB9A77">
        <w:rPr>
          <w:rFonts w:ascii="Calibri" w:eastAsia="Calibri" w:hAnsi="Calibri" w:cs="Calibri"/>
          <w:color w:val="0070C0"/>
          <w:sz w:val="24"/>
          <w:szCs w:val="24"/>
        </w:rPr>
        <w:t xml:space="preserve">, a report that would </w:t>
      </w:r>
      <w:r w:rsidR="73992F3A" w:rsidRPr="16EB9A77">
        <w:rPr>
          <w:rFonts w:ascii="Calibri" w:eastAsia="Calibri" w:hAnsi="Calibri" w:cs="Calibri"/>
          <w:color w:val="0070C0"/>
          <w:sz w:val="24"/>
          <w:szCs w:val="24"/>
        </w:rPr>
        <w:t>include</w:t>
      </w:r>
      <w:r w:rsidR="0B5D56EA" w:rsidRPr="16EB9A77">
        <w:rPr>
          <w:rFonts w:ascii="Calibri" w:eastAsia="Calibri" w:hAnsi="Calibri" w:cs="Calibri"/>
          <w:color w:val="0070C0"/>
          <w:sz w:val="24"/>
          <w:szCs w:val="24"/>
        </w:rPr>
        <w:t xml:space="preserve"> w</w:t>
      </w:r>
      <w:r w:rsidR="00057976" w:rsidRPr="16EB9A77">
        <w:rPr>
          <w:rFonts w:ascii="Calibri" w:eastAsia="Calibri" w:hAnsi="Calibri" w:cs="Calibri"/>
          <w:color w:val="0070C0"/>
          <w:sz w:val="24"/>
          <w:szCs w:val="24"/>
        </w:rPr>
        <w:t>hat are the K</w:t>
      </w:r>
      <w:r w:rsidRPr="16EB9A77">
        <w:rPr>
          <w:rFonts w:ascii="Calibri" w:eastAsia="Calibri" w:hAnsi="Calibri" w:cs="Calibri"/>
          <w:color w:val="0070C0"/>
          <w:sz w:val="24"/>
          <w:szCs w:val="24"/>
        </w:rPr>
        <w:t xml:space="preserve">ey </w:t>
      </w:r>
      <w:r w:rsidR="00057976" w:rsidRPr="16EB9A77">
        <w:rPr>
          <w:rFonts w:ascii="Calibri" w:eastAsia="Calibri" w:hAnsi="Calibri" w:cs="Calibri"/>
          <w:color w:val="0070C0"/>
          <w:sz w:val="24"/>
          <w:szCs w:val="24"/>
        </w:rPr>
        <w:t>P</w:t>
      </w:r>
      <w:r w:rsidRPr="16EB9A77">
        <w:rPr>
          <w:rFonts w:ascii="Calibri" w:eastAsia="Calibri" w:hAnsi="Calibri" w:cs="Calibri"/>
          <w:color w:val="0070C0"/>
          <w:sz w:val="24"/>
          <w:szCs w:val="24"/>
        </w:rPr>
        <w:t xml:space="preserve">erformance </w:t>
      </w:r>
      <w:r w:rsidR="00057976" w:rsidRPr="16EB9A77">
        <w:rPr>
          <w:rFonts w:ascii="Calibri" w:eastAsia="Calibri" w:hAnsi="Calibri" w:cs="Calibri"/>
          <w:color w:val="0070C0"/>
          <w:sz w:val="24"/>
          <w:szCs w:val="24"/>
        </w:rPr>
        <w:t>I</w:t>
      </w:r>
      <w:r w:rsidRPr="16EB9A77">
        <w:rPr>
          <w:rFonts w:ascii="Calibri" w:eastAsia="Calibri" w:hAnsi="Calibri" w:cs="Calibri"/>
          <w:color w:val="0070C0"/>
          <w:sz w:val="24"/>
          <w:szCs w:val="24"/>
        </w:rPr>
        <w:t>ndicator</w:t>
      </w:r>
      <w:r w:rsidR="00057976" w:rsidRPr="16EB9A77">
        <w:rPr>
          <w:rFonts w:ascii="Calibri" w:eastAsia="Calibri" w:hAnsi="Calibri" w:cs="Calibri"/>
          <w:color w:val="0070C0"/>
          <w:sz w:val="24"/>
          <w:szCs w:val="24"/>
        </w:rPr>
        <w:t>s they are working to</w:t>
      </w:r>
      <w:r w:rsidR="3E5FB383" w:rsidRPr="16EB9A77">
        <w:rPr>
          <w:rFonts w:ascii="Calibri" w:eastAsia="Calibri" w:hAnsi="Calibri" w:cs="Calibri"/>
          <w:color w:val="0070C0"/>
          <w:sz w:val="24"/>
          <w:szCs w:val="24"/>
        </w:rPr>
        <w:t xml:space="preserve">wards, </w:t>
      </w:r>
      <w:r w:rsidRPr="16EB9A77">
        <w:rPr>
          <w:rFonts w:ascii="Calibri" w:eastAsia="Calibri" w:hAnsi="Calibri" w:cs="Calibri"/>
          <w:color w:val="0070C0"/>
          <w:sz w:val="24"/>
          <w:szCs w:val="24"/>
        </w:rPr>
        <w:t>and how successful have they been achieving targets set</w:t>
      </w:r>
      <w:r w:rsidR="387DBD1B" w:rsidRPr="16EB9A77">
        <w:rPr>
          <w:rFonts w:ascii="Calibri" w:eastAsia="Calibri" w:hAnsi="Calibri" w:cs="Calibri"/>
          <w:color w:val="0070C0"/>
          <w:sz w:val="24"/>
          <w:szCs w:val="24"/>
        </w:rPr>
        <w:t>.</w:t>
      </w:r>
    </w:p>
    <w:p w14:paraId="769075E9" w14:textId="716DB7E1" w:rsidR="769A87E5" w:rsidRDefault="769A87E5" w:rsidP="769A87E5">
      <w:pPr>
        <w:pStyle w:val="NoSpacing"/>
        <w:rPr>
          <w:rFonts w:ascii="Calibri" w:eastAsia="Calibri" w:hAnsi="Calibri" w:cs="Calibri"/>
          <w:color w:val="0070C0"/>
          <w:sz w:val="24"/>
          <w:szCs w:val="24"/>
        </w:rPr>
      </w:pPr>
    </w:p>
    <w:p w14:paraId="35338A25" w14:textId="04881DD2" w:rsidR="45519E6B" w:rsidRDefault="45519E6B" w:rsidP="1846615E">
      <w:pPr>
        <w:pStyle w:val="NoSpacing"/>
        <w:rPr>
          <w:rFonts w:ascii="Calibri" w:eastAsia="Calibri" w:hAnsi="Calibri" w:cs="Calibri"/>
          <w:color w:val="000000" w:themeColor="text1"/>
          <w:sz w:val="24"/>
          <w:szCs w:val="24"/>
        </w:rPr>
      </w:pPr>
      <w:r w:rsidRPr="1846615E">
        <w:rPr>
          <w:rFonts w:ascii="Calibri" w:eastAsia="Calibri" w:hAnsi="Calibri" w:cs="Calibri"/>
          <w:color w:val="FF0000"/>
          <w:sz w:val="24"/>
          <w:szCs w:val="24"/>
        </w:rPr>
        <w:t>Response: Agreed.</w:t>
      </w:r>
    </w:p>
    <w:p w14:paraId="0219FAC5" w14:textId="10E2AAA4" w:rsidR="45519E6B" w:rsidRDefault="45519E6B" w:rsidP="769A87E5">
      <w:pPr>
        <w:pStyle w:val="NoSpacing"/>
        <w:rPr>
          <w:rFonts w:ascii="Calibri" w:eastAsia="Calibri" w:hAnsi="Calibri" w:cs="Calibri"/>
          <w:color w:val="000000" w:themeColor="text1"/>
          <w:sz w:val="24"/>
          <w:szCs w:val="24"/>
        </w:rPr>
      </w:pPr>
      <w:r w:rsidRPr="769A87E5">
        <w:rPr>
          <w:rFonts w:ascii="Calibri" w:eastAsia="Calibri" w:hAnsi="Calibri" w:cs="Calibri"/>
          <w:color w:val="000000" w:themeColor="text1"/>
          <w:sz w:val="24"/>
          <w:szCs w:val="24"/>
        </w:rPr>
        <w:t>This will be part of the wider Council approach to performance management and feedback to our tenants.  We will include a statement to this effect in our policy.</w:t>
      </w:r>
    </w:p>
    <w:p w14:paraId="1C8DE1C4" w14:textId="77777777" w:rsidR="00503200" w:rsidRDefault="00503200" w:rsidP="00A328C3">
      <w:pPr>
        <w:pStyle w:val="NoSpacing"/>
        <w:rPr>
          <w:rFonts w:ascii="Calibri" w:eastAsia="Calibri" w:hAnsi="Calibri" w:cs="Calibri"/>
          <w:color w:val="0070C0"/>
          <w:sz w:val="24"/>
          <w:szCs w:val="24"/>
        </w:rPr>
      </w:pPr>
    </w:p>
    <w:p w14:paraId="42210FE4" w14:textId="713BA253" w:rsidR="025CCC30" w:rsidRDefault="025CCC30" w:rsidP="769A87E5">
      <w:pPr>
        <w:pStyle w:val="NoSpacing"/>
        <w:rPr>
          <w:rFonts w:ascii="Calibri" w:eastAsia="Calibri" w:hAnsi="Calibri" w:cs="Calibri"/>
          <w:b/>
          <w:bCs/>
          <w:color w:val="auto"/>
          <w:sz w:val="24"/>
          <w:szCs w:val="24"/>
        </w:rPr>
      </w:pPr>
      <w:r w:rsidRPr="769A87E5">
        <w:rPr>
          <w:rFonts w:ascii="Calibri" w:eastAsia="Calibri" w:hAnsi="Calibri" w:cs="Calibri"/>
          <w:b/>
          <w:bCs/>
          <w:color w:val="auto"/>
          <w:sz w:val="24"/>
          <w:szCs w:val="24"/>
        </w:rPr>
        <w:t>Subject 7 – Internal staff arrangements</w:t>
      </w:r>
    </w:p>
    <w:p w14:paraId="7655BE28" w14:textId="5405D9CB" w:rsidR="769A87E5" w:rsidRDefault="769A87E5" w:rsidP="769A87E5">
      <w:pPr>
        <w:pStyle w:val="NoSpacing"/>
        <w:rPr>
          <w:rFonts w:ascii="Calibri" w:eastAsia="Calibri" w:hAnsi="Calibri" w:cs="Calibri"/>
          <w:color w:val="0070C0"/>
          <w:sz w:val="24"/>
          <w:szCs w:val="24"/>
        </w:rPr>
      </w:pPr>
    </w:p>
    <w:p w14:paraId="1BFBD9A0" w14:textId="68FA656A" w:rsidR="00A328C3" w:rsidRDefault="00A328C3" w:rsidP="00A328C3">
      <w:pPr>
        <w:pStyle w:val="NoSpacing"/>
        <w:rPr>
          <w:rFonts w:ascii="Calibri" w:eastAsia="Calibri" w:hAnsi="Calibri" w:cs="Calibri"/>
          <w:color w:val="0070C0"/>
          <w:sz w:val="24"/>
          <w:szCs w:val="24"/>
        </w:rPr>
      </w:pPr>
      <w:r w:rsidRPr="3A3EF619">
        <w:rPr>
          <w:rFonts w:ascii="Calibri" w:eastAsia="Calibri" w:hAnsi="Calibri" w:cs="Calibri"/>
          <w:color w:val="0070C0"/>
          <w:sz w:val="24"/>
          <w:szCs w:val="24"/>
        </w:rPr>
        <w:t xml:space="preserve">The residents </w:t>
      </w:r>
      <w:r w:rsidR="00503200" w:rsidRPr="3A3EF619">
        <w:rPr>
          <w:rFonts w:ascii="Calibri" w:eastAsia="Calibri" w:hAnsi="Calibri" w:cs="Calibri"/>
          <w:color w:val="0070C0"/>
          <w:sz w:val="24"/>
          <w:szCs w:val="24"/>
        </w:rPr>
        <w:t>requested</w:t>
      </w:r>
      <w:r w:rsidRPr="3A3EF619">
        <w:rPr>
          <w:rFonts w:ascii="Calibri" w:eastAsia="Calibri" w:hAnsi="Calibri" w:cs="Calibri"/>
          <w:color w:val="0070C0"/>
          <w:sz w:val="24"/>
          <w:szCs w:val="24"/>
        </w:rPr>
        <w:t xml:space="preserve"> a stronger u</w:t>
      </w:r>
      <w:r w:rsidR="00057976" w:rsidRPr="3A3EF619">
        <w:rPr>
          <w:rFonts w:ascii="Calibri" w:eastAsia="Calibri" w:hAnsi="Calibri" w:cs="Calibri"/>
          <w:color w:val="0070C0"/>
          <w:sz w:val="24"/>
          <w:szCs w:val="24"/>
        </w:rPr>
        <w:t xml:space="preserve">nderstanding </w:t>
      </w:r>
      <w:r w:rsidR="27CE0F06" w:rsidRPr="3A3EF619">
        <w:rPr>
          <w:rFonts w:ascii="Calibri" w:eastAsia="Calibri" w:hAnsi="Calibri" w:cs="Calibri"/>
          <w:color w:val="0070C0"/>
          <w:sz w:val="24"/>
          <w:szCs w:val="24"/>
        </w:rPr>
        <w:t xml:space="preserve">of </w:t>
      </w:r>
      <w:r w:rsidR="00057976" w:rsidRPr="3A3EF619">
        <w:rPr>
          <w:rFonts w:ascii="Calibri" w:eastAsia="Calibri" w:hAnsi="Calibri" w:cs="Calibri"/>
          <w:color w:val="0070C0"/>
          <w:sz w:val="24"/>
          <w:szCs w:val="24"/>
        </w:rPr>
        <w:t>how resources are managed in responding to Category 1 cases</w:t>
      </w:r>
      <w:r w:rsidR="7D3BCA6F" w:rsidRPr="3A3EF619">
        <w:rPr>
          <w:rFonts w:ascii="Calibri" w:eastAsia="Calibri" w:hAnsi="Calibri" w:cs="Calibri"/>
          <w:color w:val="0070C0"/>
          <w:sz w:val="24"/>
          <w:szCs w:val="24"/>
        </w:rPr>
        <w:t xml:space="preserve"> and asked whether </w:t>
      </w:r>
      <w:r w:rsidR="00057976" w:rsidRPr="3A3EF619">
        <w:rPr>
          <w:rFonts w:ascii="Calibri" w:eastAsia="Calibri" w:hAnsi="Calibri" w:cs="Calibri"/>
          <w:color w:val="0070C0"/>
          <w:sz w:val="24"/>
          <w:szCs w:val="24"/>
        </w:rPr>
        <w:t xml:space="preserve">the team have the correct resource allocation to manage sickness, absences for training and meetings, and </w:t>
      </w:r>
      <w:r w:rsidR="3DF9DDC3" w:rsidRPr="3A3EF619">
        <w:rPr>
          <w:rFonts w:ascii="Calibri" w:eastAsia="Calibri" w:hAnsi="Calibri" w:cs="Calibri"/>
          <w:color w:val="0070C0"/>
          <w:sz w:val="24"/>
          <w:szCs w:val="24"/>
        </w:rPr>
        <w:t xml:space="preserve">for </w:t>
      </w:r>
      <w:r w:rsidR="00057976" w:rsidRPr="3A3EF619">
        <w:rPr>
          <w:rFonts w:ascii="Calibri" w:eastAsia="Calibri" w:hAnsi="Calibri" w:cs="Calibri"/>
          <w:color w:val="0070C0"/>
          <w:sz w:val="24"/>
          <w:szCs w:val="24"/>
        </w:rPr>
        <w:t>meeting own response targets.</w:t>
      </w:r>
      <w:r w:rsidR="00503200" w:rsidRPr="3A3EF619">
        <w:rPr>
          <w:rFonts w:ascii="Calibri" w:eastAsia="Calibri" w:hAnsi="Calibri" w:cs="Calibri"/>
          <w:color w:val="0070C0"/>
          <w:sz w:val="24"/>
          <w:szCs w:val="24"/>
        </w:rPr>
        <w:t xml:space="preserve"> </w:t>
      </w:r>
      <w:r w:rsidR="2A715E56" w:rsidRPr="769A87E5">
        <w:rPr>
          <w:rFonts w:ascii="Calibri" w:eastAsia="Calibri" w:hAnsi="Calibri" w:cs="Calibri"/>
          <w:color w:val="0070C0"/>
          <w:sz w:val="24"/>
          <w:szCs w:val="24"/>
        </w:rPr>
        <w:t xml:space="preserve"> </w:t>
      </w:r>
      <w:r w:rsidR="44DFFB62" w:rsidRPr="16EB9A77">
        <w:rPr>
          <w:rFonts w:ascii="Calibri" w:eastAsia="Calibri" w:hAnsi="Calibri" w:cs="Calibri"/>
          <w:color w:val="0070C0"/>
          <w:sz w:val="24"/>
          <w:szCs w:val="24"/>
        </w:rPr>
        <w:t xml:space="preserve">Residents queried </w:t>
      </w:r>
      <w:r w:rsidR="0B389E1B" w:rsidRPr="16EB9A77">
        <w:rPr>
          <w:rFonts w:ascii="Calibri" w:eastAsia="Calibri" w:hAnsi="Calibri" w:cs="Calibri"/>
          <w:color w:val="0070C0"/>
          <w:sz w:val="24"/>
          <w:szCs w:val="24"/>
        </w:rPr>
        <w:t>whether</w:t>
      </w:r>
      <w:r w:rsidR="44DFFB62" w:rsidRPr="16EB9A77">
        <w:rPr>
          <w:rFonts w:ascii="Calibri" w:eastAsia="Calibri" w:hAnsi="Calibri" w:cs="Calibri"/>
          <w:color w:val="0070C0"/>
          <w:sz w:val="24"/>
          <w:szCs w:val="24"/>
        </w:rPr>
        <w:t xml:space="preserve"> </w:t>
      </w:r>
      <w:r w:rsidR="00503200" w:rsidRPr="16EB9A77">
        <w:rPr>
          <w:rFonts w:ascii="Calibri" w:eastAsia="Calibri" w:hAnsi="Calibri" w:cs="Calibri"/>
          <w:color w:val="0070C0"/>
          <w:sz w:val="24"/>
          <w:szCs w:val="24"/>
        </w:rPr>
        <w:t>the team ha</w:t>
      </w:r>
      <w:r w:rsidR="6DCD0F3B" w:rsidRPr="16EB9A77">
        <w:rPr>
          <w:rFonts w:ascii="Calibri" w:eastAsia="Calibri" w:hAnsi="Calibri" w:cs="Calibri"/>
          <w:color w:val="0070C0"/>
          <w:sz w:val="24"/>
          <w:szCs w:val="24"/>
        </w:rPr>
        <w:t xml:space="preserve">s </w:t>
      </w:r>
      <w:r w:rsidR="00503200" w:rsidRPr="16EB9A77">
        <w:rPr>
          <w:rFonts w:ascii="Calibri" w:eastAsia="Calibri" w:hAnsi="Calibri" w:cs="Calibri"/>
          <w:color w:val="0070C0"/>
          <w:sz w:val="24"/>
          <w:szCs w:val="24"/>
        </w:rPr>
        <w:t>sufficient resources for the level of work they currently have</w:t>
      </w:r>
      <w:r w:rsidR="00FE77F0">
        <w:rPr>
          <w:rFonts w:ascii="Calibri" w:eastAsia="Calibri" w:hAnsi="Calibri" w:cs="Calibri"/>
          <w:color w:val="0070C0"/>
          <w:sz w:val="24"/>
          <w:szCs w:val="24"/>
        </w:rPr>
        <w:t>.</w:t>
      </w:r>
    </w:p>
    <w:p w14:paraId="04C75DF1" w14:textId="0570CE2B" w:rsidR="769A87E5" w:rsidRDefault="769A87E5" w:rsidP="769A87E5">
      <w:pPr>
        <w:pStyle w:val="NoSpacing"/>
        <w:rPr>
          <w:rFonts w:ascii="Calibri" w:eastAsia="Calibri" w:hAnsi="Calibri" w:cs="Calibri"/>
          <w:color w:val="0070C0"/>
          <w:sz w:val="24"/>
          <w:szCs w:val="24"/>
        </w:rPr>
      </w:pPr>
    </w:p>
    <w:p w14:paraId="71A794E0" w14:textId="772B580A" w:rsidR="5A8ABB4D" w:rsidRDefault="5A8ABB4D" w:rsidP="769A87E5">
      <w:pPr>
        <w:pStyle w:val="NoSpacing"/>
        <w:rPr>
          <w:rFonts w:ascii="Calibri" w:eastAsia="Calibri" w:hAnsi="Calibri" w:cs="Calibri"/>
          <w:color w:val="000000" w:themeColor="text1"/>
          <w:sz w:val="24"/>
          <w:szCs w:val="24"/>
        </w:rPr>
      </w:pPr>
      <w:r w:rsidRPr="1846615E">
        <w:rPr>
          <w:rFonts w:ascii="Calibri" w:eastAsia="Calibri" w:hAnsi="Calibri" w:cs="Calibri"/>
          <w:color w:val="FF0000"/>
          <w:sz w:val="24"/>
          <w:szCs w:val="24"/>
        </w:rPr>
        <w:t>Response</w:t>
      </w:r>
      <w:r w:rsidR="1D02547F" w:rsidRPr="1846615E">
        <w:rPr>
          <w:rFonts w:ascii="Calibri" w:eastAsia="Calibri" w:hAnsi="Calibri" w:cs="Calibri"/>
          <w:color w:val="FF0000"/>
          <w:sz w:val="24"/>
          <w:szCs w:val="24"/>
        </w:rPr>
        <w:t>: Not</w:t>
      </w:r>
      <w:r w:rsidRPr="1846615E">
        <w:rPr>
          <w:rFonts w:ascii="Calibri" w:eastAsia="Calibri" w:hAnsi="Calibri" w:cs="Calibri"/>
          <w:color w:val="FF0000"/>
          <w:sz w:val="24"/>
          <w:szCs w:val="24"/>
        </w:rPr>
        <w:t xml:space="preserve"> agreed.</w:t>
      </w:r>
      <w:r w:rsidRPr="1846615E">
        <w:rPr>
          <w:rFonts w:ascii="Calibri" w:eastAsia="Calibri" w:hAnsi="Calibri" w:cs="Calibri"/>
          <w:color w:val="000000" w:themeColor="text1"/>
          <w:sz w:val="24"/>
          <w:szCs w:val="24"/>
        </w:rPr>
        <w:t xml:space="preserve">  This is not a policy issue</w:t>
      </w:r>
      <w:r w:rsidR="3F317F75" w:rsidRPr="1846615E">
        <w:rPr>
          <w:rFonts w:ascii="Calibri" w:eastAsia="Calibri" w:hAnsi="Calibri" w:cs="Calibri"/>
          <w:color w:val="000000" w:themeColor="text1"/>
          <w:sz w:val="24"/>
          <w:szCs w:val="24"/>
        </w:rPr>
        <w:t>.  We discussed the current level of resourcing and the ability of the Service to adhere to our performance standards.</w:t>
      </w:r>
      <w:r w:rsidR="0E3AC3AA" w:rsidRPr="1846615E">
        <w:rPr>
          <w:rFonts w:ascii="Calibri" w:eastAsia="Calibri" w:hAnsi="Calibri" w:cs="Calibri"/>
          <w:color w:val="000000" w:themeColor="text1"/>
          <w:sz w:val="24"/>
          <w:szCs w:val="24"/>
        </w:rPr>
        <w:t xml:space="preserve">  See Subject 8 below regarding the urgent case timescales.</w:t>
      </w:r>
    </w:p>
    <w:p w14:paraId="3A058960" w14:textId="77777777" w:rsidR="00A328C3" w:rsidRDefault="00A328C3" w:rsidP="00A328C3">
      <w:pPr>
        <w:pStyle w:val="NoSpacing"/>
        <w:rPr>
          <w:rFonts w:ascii="Calibri" w:eastAsia="Calibri" w:hAnsi="Calibri" w:cs="Calibri"/>
          <w:color w:val="0070C0"/>
          <w:sz w:val="24"/>
          <w:szCs w:val="24"/>
        </w:rPr>
      </w:pPr>
    </w:p>
    <w:p w14:paraId="0167FA5E" w14:textId="2CDA4049" w:rsidR="692D1BAF" w:rsidRDefault="692D1BAF" w:rsidP="769A87E5">
      <w:pPr>
        <w:pStyle w:val="NoSpacing"/>
        <w:rPr>
          <w:rFonts w:ascii="Calibri" w:eastAsia="Calibri" w:hAnsi="Calibri" w:cs="Calibri"/>
          <w:b/>
          <w:bCs/>
          <w:color w:val="auto"/>
          <w:sz w:val="24"/>
          <w:szCs w:val="24"/>
        </w:rPr>
      </w:pPr>
      <w:r w:rsidRPr="769A87E5">
        <w:rPr>
          <w:rFonts w:ascii="Calibri" w:eastAsia="Calibri" w:hAnsi="Calibri" w:cs="Calibri"/>
          <w:b/>
          <w:bCs/>
          <w:color w:val="auto"/>
          <w:sz w:val="24"/>
          <w:szCs w:val="24"/>
        </w:rPr>
        <w:t>Subject 8 – Response times</w:t>
      </w:r>
    </w:p>
    <w:p w14:paraId="0BEE6EA2" w14:textId="0DB0AADB" w:rsidR="769A87E5" w:rsidRDefault="769A87E5" w:rsidP="769A87E5">
      <w:pPr>
        <w:pStyle w:val="NoSpacing"/>
        <w:rPr>
          <w:rFonts w:ascii="Calibri" w:eastAsia="Calibri" w:hAnsi="Calibri" w:cs="Calibri"/>
          <w:color w:val="0070C0"/>
          <w:sz w:val="24"/>
          <w:szCs w:val="24"/>
        </w:rPr>
      </w:pPr>
    </w:p>
    <w:p w14:paraId="23B1106F" w14:textId="0EE56359" w:rsidR="00503200" w:rsidRDefault="0080F099" w:rsidP="00A328C3">
      <w:pPr>
        <w:pStyle w:val="NoSpacing"/>
        <w:rPr>
          <w:rFonts w:ascii="Calibri" w:eastAsia="Calibri" w:hAnsi="Calibri" w:cs="Calibri"/>
          <w:color w:val="0070C0"/>
          <w:sz w:val="24"/>
          <w:szCs w:val="24"/>
        </w:rPr>
      </w:pPr>
      <w:r w:rsidRPr="3A3EF619">
        <w:rPr>
          <w:rFonts w:ascii="Calibri" w:eastAsia="Calibri" w:hAnsi="Calibri" w:cs="Calibri"/>
          <w:color w:val="0070C0"/>
          <w:sz w:val="24"/>
          <w:szCs w:val="24"/>
        </w:rPr>
        <w:t xml:space="preserve">Residents felt that </w:t>
      </w:r>
      <w:r w:rsidR="6B4CAB33" w:rsidRPr="3A3EF619">
        <w:rPr>
          <w:rFonts w:ascii="Calibri" w:eastAsia="Calibri" w:hAnsi="Calibri" w:cs="Calibri"/>
          <w:color w:val="0070C0"/>
          <w:sz w:val="24"/>
          <w:szCs w:val="24"/>
        </w:rPr>
        <w:t>t</w:t>
      </w:r>
      <w:r w:rsidR="00A328C3" w:rsidRPr="3A3EF619">
        <w:rPr>
          <w:rFonts w:ascii="Calibri" w:eastAsia="Calibri" w:hAnsi="Calibri" w:cs="Calibri"/>
          <w:color w:val="0070C0"/>
          <w:sz w:val="24"/>
          <w:szCs w:val="24"/>
        </w:rPr>
        <w:t>he target of</w:t>
      </w:r>
      <w:r w:rsidR="00057976" w:rsidRPr="3A3EF619">
        <w:rPr>
          <w:rFonts w:ascii="Calibri" w:eastAsia="Calibri" w:hAnsi="Calibri" w:cs="Calibri"/>
          <w:color w:val="0070C0"/>
          <w:sz w:val="24"/>
          <w:szCs w:val="24"/>
        </w:rPr>
        <w:t xml:space="preserve"> 3 days </w:t>
      </w:r>
      <w:r w:rsidR="00A328C3" w:rsidRPr="3A3EF619">
        <w:rPr>
          <w:rFonts w:ascii="Calibri" w:eastAsia="Calibri" w:hAnsi="Calibri" w:cs="Calibri"/>
          <w:color w:val="0070C0"/>
          <w:sz w:val="24"/>
          <w:szCs w:val="24"/>
        </w:rPr>
        <w:t>to respond to an</w:t>
      </w:r>
      <w:r w:rsidR="00057976" w:rsidRPr="3A3EF619">
        <w:rPr>
          <w:rFonts w:ascii="Calibri" w:eastAsia="Calibri" w:hAnsi="Calibri" w:cs="Calibri"/>
          <w:color w:val="0070C0"/>
          <w:sz w:val="24"/>
          <w:szCs w:val="24"/>
        </w:rPr>
        <w:t xml:space="preserve"> urgent case seems too long</w:t>
      </w:r>
      <w:r w:rsidR="00A328C3" w:rsidRPr="3A3EF619">
        <w:rPr>
          <w:rFonts w:ascii="Calibri" w:eastAsia="Calibri" w:hAnsi="Calibri" w:cs="Calibri"/>
          <w:color w:val="0070C0"/>
          <w:sz w:val="24"/>
          <w:szCs w:val="24"/>
        </w:rPr>
        <w:t>, especially if they have gone to the police</w:t>
      </w:r>
      <w:r w:rsidR="61C5C4BA" w:rsidRPr="3A3EF619">
        <w:rPr>
          <w:rFonts w:ascii="Calibri" w:eastAsia="Calibri" w:hAnsi="Calibri" w:cs="Calibri"/>
          <w:color w:val="0070C0"/>
          <w:sz w:val="24"/>
          <w:szCs w:val="24"/>
        </w:rPr>
        <w:t xml:space="preserve"> and</w:t>
      </w:r>
      <w:r w:rsidR="00A328C3" w:rsidRPr="3A3EF619">
        <w:rPr>
          <w:rFonts w:ascii="Calibri" w:eastAsia="Calibri" w:hAnsi="Calibri" w:cs="Calibri"/>
          <w:color w:val="0070C0"/>
          <w:sz w:val="24"/>
          <w:szCs w:val="24"/>
        </w:rPr>
        <w:t xml:space="preserve"> the police have</w:t>
      </w:r>
      <w:r w:rsidR="7FF6CA85" w:rsidRPr="3A3EF619">
        <w:rPr>
          <w:rFonts w:ascii="Calibri" w:eastAsia="Calibri" w:hAnsi="Calibri" w:cs="Calibri"/>
          <w:color w:val="0070C0"/>
          <w:sz w:val="24"/>
          <w:szCs w:val="24"/>
        </w:rPr>
        <w:t xml:space="preserve"> then</w:t>
      </w:r>
      <w:r w:rsidR="00A328C3" w:rsidRPr="3A3EF619">
        <w:rPr>
          <w:rFonts w:ascii="Calibri" w:eastAsia="Calibri" w:hAnsi="Calibri" w:cs="Calibri"/>
          <w:color w:val="0070C0"/>
          <w:sz w:val="24"/>
          <w:szCs w:val="24"/>
        </w:rPr>
        <w:t xml:space="preserve"> signposted </w:t>
      </w:r>
      <w:r w:rsidR="73409264" w:rsidRPr="3A3EF619">
        <w:rPr>
          <w:rFonts w:ascii="Calibri" w:eastAsia="Calibri" w:hAnsi="Calibri" w:cs="Calibri"/>
          <w:color w:val="0070C0"/>
          <w:sz w:val="24"/>
          <w:szCs w:val="24"/>
        </w:rPr>
        <w:t xml:space="preserve">them </w:t>
      </w:r>
      <w:r w:rsidR="00A328C3" w:rsidRPr="3A3EF619">
        <w:rPr>
          <w:rFonts w:ascii="Calibri" w:eastAsia="Calibri" w:hAnsi="Calibri" w:cs="Calibri"/>
          <w:color w:val="0070C0"/>
          <w:sz w:val="24"/>
          <w:szCs w:val="24"/>
        </w:rPr>
        <w:t>to the Council team</w:t>
      </w:r>
      <w:r w:rsidR="00503200" w:rsidRPr="3A3EF619">
        <w:rPr>
          <w:rFonts w:ascii="Calibri" w:eastAsia="Calibri" w:hAnsi="Calibri" w:cs="Calibri"/>
          <w:color w:val="0070C0"/>
          <w:sz w:val="24"/>
          <w:szCs w:val="24"/>
        </w:rPr>
        <w:t xml:space="preserve">.  </w:t>
      </w:r>
      <w:r w:rsidR="5DF79B34" w:rsidRPr="3A3EF619">
        <w:rPr>
          <w:rFonts w:ascii="Calibri" w:eastAsia="Calibri" w:hAnsi="Calibri" w:cs="Calibri"/>
          <w:color w:val="0070C0"/>
          <w:sz w:val="24"/>
          <w:szCs w:val="24"/>
        </w:rPr>
        <w:t xml:space="preserve">Residents requested that </w:t>
      </w:r>
      <w:r w:rsidR="00503200" w:rsidRPr="3A3EF619">
        <w:rPr>
          <w:rFonts w:ascii="Calibri" w:eastAsia="Calibri" w:hAnsi="Calibri" w:cs="Calibri"/>
          <w:color w:val="0070C0"/>
          <w:sz w:val="24"/>
          <w:szCs w:val="24"/>
        </w:rPr>
        <w:t>this be reviewed and assessed to see if this can be reduced?</w:t>
      </w:r>
      <w:r w:rsidR="00057976" w:rsidRPr="3A3EF619">
        <w:rPr>
          <w:rFonts w:ascii="Calibri" w:eastAsia="Calibri" w:hAnsi="Calibri" w:cs="Calibri"/>
          <w:color w:val="0070C0"/>
          <w:sz w:val="24"/>
          <w:szCs w:val="24"/>
        </w:rPr>
        <w:t xml:space="preserve"> </w:t>
      </w:r>
    </w:p>
    <w:p w14:paraId="3B67E884" w14:textId="77777777" w:rsidR="00F06278" w:rsidRDefault="00F06278" w:rsidP="00A328C3">
      <w:pPr>
        <w:pStyle w:val="NoSpacing"/>
        <w:rPr>
          <w:rFonts w:ascii="Calibri" w:eastAsia="Calibri" w:hAnsi="Calibri" w:cs="Calibri"/>
          <w:color w:val="0070C0"/>
          <w:sz w:val="24"/>
          <w:szCs w:val="24"/>
        </w:rPr>
      </w:pPr>
    </w:p>
    <w:p w14:paraId="493957E4" w14:textId="36CA498F" w:rsidR="3A3EF619" w:rsidRDefault="7722C55D" w:rsidP="1846615E">
      <w:pPr>
        <w:pStyle w:val="NoSpacing"/>
        <w:rPr>
          <w:rFonts w:ascii="Calibri" w:eastAsia="Calibri" w:hAnsi="Calibri" w:cs="Calibri"/>
          <w:color w:val="000000" w:themeColor="text1"/>
          <w:sz w:val="24"/>
          <w:szCs w:val="24"/>
        </w:rPr>
      </w:pPr>
      <w:r w:rsidRPr="1846615E">
        <w:rPr>
          <w:rFonts w:ascii="Calibri" w:eastAsia="Calibri" w:hAnsi="Calibri" w:cs="Calibri"/>
          <w:color w:val="FF0000"/>
          <w:sz w:val="24"/>
          <w:szCs w:val="24"/>
        </w:rPr>
        <w:t>Response</w:t>
      </w:r>
      <w:r w:rsidR="39F9348E" w:rsidRPr="1846615E">
        <w:rPr>
          <w:rFonts w:ascii="Calibri" w:eastAsia="Calibri" w:hAnsi="Calibri" w:cs="Calibri"/>
          <w:color w:val="FF0000"/>
          <w:sz w:val="24"/>
          <w:szCs w:val="24"/>
        </w:rPr>
        <w:t xml:space="preserve">: </w:t>
      </w:r>
      <w:r w:rsidR="555EDFCD" w:rsidRPr="1846615E">
        <w:rPr>
          <w:rFonts w:ascii="Calibri" w:eastAsia="Calibri" w:hAnsi="Calibri" w:cs="Calibri"/>
          <w:color w:val="FF0000"/>
          <w:sz w:val="24"/>
          <w:szCs w:val="24"/>
        </w:rPr>
        <w:t>A</w:t>
      </w:r>
      <w:r w:rsidR="39F9348E" w:rsidRPr="1846615E">
        <w:rPr>
          <w:rFonts w:ascii="Calibri" w:eastAsia="Calibri" w:hAnsi="Calibri" w:cs="Calibri"/>
          <w:color w:val="FF0000"/>
          <w:sz w:val="24"/>
          <w:szCs w:val="24"/>
        </w:rPr>
        <w:t xml:space="preserve">greed.  </w:t>
      </w:r>
    </w:p>
    <w:p w14:paraId="03841D05" w14:textId="2121AEA0" w:rsidR="3A3EF619" w:rsidRDefault="4EC46BDE" w:rsidP="769A87E5">
      <w:pPr>
        <w:pStyle w:val="NoSpacing"/>
        <w:rPr>
          <w:rFonts w:ascii="Calibri" w:eastAsia="Calibri" w:hAnsi="Calibri" w:cs="Calibri"/>
          <w:color w:val="000000" w:themeColor="text1"/>
          <w:sz w:val="24"/>
          <w:szCs w:val="24"/>
        </w:rPr>
      </w:pPr>
      <w:r w:rsidRPr="769A87E5">
        <w:rPr>
          <w:rFonts w:ascii="Calibri" w:eastAsia="Calibri" w:hAnsi="Calibri" w:cs="Calibri"/>
          <w:color w:val="000000" w:themeColor="text1"/>
          <w:sz w:val="24"/>
          <w:szCs w:val="24"/>
        </w:rPr>
        <w:t>On receipt of a</w:t>
      </w:r>
      <w:r w:rsidR="20AE7DBB" w:rsidRPr="769A87E5">
        <w:rPr>
          <w:rFonts w:ascii="Calibri" w:eastAsia="Calibri" w:hAnsi="Calibri" w:cs="Calibri"/>
          <w:color w:val="000000" w:themeColor="text1"/>
          <w:sz w:val="24"/>
          <w:szCs w:val="24"/>
        </w:rPr>
        <w:t xml:space="preserve"> </w:t>
      </w:r>
      <w:r w:rsidRPr="769A87E5">
        <w:rPr>
          <w:rFonts w:ascii="Calibri" w:eastAsia="Calibri" w:hAnsi="Calibri" w:cs="Calibri"/>
          <w:color w:val="000000" w:themeColor="text1"/>
          <w:sz w:val="24"/>
          <w:szCs w:val="24"/>
        </w:rPr>
        <w:t>report</w:t>
      </w:r>
      <w:r w:rsidR="590EA819" w:rsidRPr="769A87E5">
        <w:rPr>
          <w:rFonts w:ascii="Calibri" w:eastAsia="Calibri" w:hAnsi="Calibri" w:cs="Calibri"/>
          <w:color w:val="000000" w:themeColor="text1"/>
          <w:sz w:val="24"/>
          <w:szCs w:val="24"/>
        </w:rPr>
        <w:t xml:space="preserve"> to saferoxford</w:t>
      </w:r>
      <w:r w:rsidRPr="769A87E5">
        <w:rPr>
          <w:rFonts w:ascii="Calibri" w:eastAsia="Calibri" w:hAnsi="Calibri" w:cs="Calibri"/>
          <w:color w:val="000000" w:themeColor="text1"/>
          <w:sz w:val="24"/>
          <w:szCs w:val="24"/>
        </w:rPr>
        <w:t>, the Service will undertake its triage process.  The saferoxford inbox is reviewed every working day an</w:t>
      </w:r>
      <w:r w:rsidR="2B303791" w:rsidRPr="769A87E5">
        <w:rPr>
          <w:rFonts w:ascii="Calibri" w:eastAsia="Calibri" w:hAnsi="Calibri" w:cs="Calibri"/>
          <w:color w:val="000000" w:themeColor="text1"/>
          <w:sz w:val="24"/>
          <w:szCs w:val="24"/>
        </w:rPr>
        <w:t>d</w:t>
      </w:r>
      <w:r w:rsidRPr="769A87E5">
        <w:rPr>
          <w:rFonts w:ascii="Calibri" w:eastAsia="Calibri" w:hAnsi="Calibri" w:cs="Calibri"/>
          <w:color w:val="000000" w:themeColor="text1"/>
          <w:sz w:val="24"/>
          <w:szCs w:val="24"/>
        </w:rPr>
        <w:t xml:space="preserve"> if </w:t>
      </w:r>
      <w:r w:rsidR="4BC95195" w:rsidRPr="769A87E5">
        <w:rPr>
          <w:rFonts w:ascii="Calibri" w:eastAsia="Calibri" w:hAnsi="Calibri" w:cs="Calibri"/>
          <w:color w:val="000000" w:themeColor="text1"/>
          <w:sz w:val="24"/>
          <w:szCs w:val="24"/>
        </w:rPr>
        <w:t>a report requiring an emergency response is received, the person is contacted immediately and advised to contact the correct emergency service.</w:t>
      </w:r>
    </w:p>
    <w:p w14:paraId="7C925F09" w14:textId="4A786C30" w:rsidR="3A3EF619" w:rsidRDefault="3A3EF619" w:rsidP="769A87E5">
      <w:pPr>
        <w:pStyle w:val="NoSpacing"/>
        <w:rPr>
          <w:rFonts w:ascii="Calibri" w:eastAsia="Calibri" w:hAnsi="Calibri" w:cs="Calibri"/>
          <w:color w:val="000000" w:themeColor="text1"/>
          <w:sz w:val="24"/>
          <w:szCs w:val="24"/>
        </w:rPr>
      </w:pPr>
    </w:p>
    <w:p w14:paraId="013AEFCA" w14:textId="0FDEB93A" w:rsidR="3A3EF619" w:rsidRDefault="03E3A2D2" w:rsidP="769A87E5">
      <w:pPr>
        <w:pStyle w:val="NoSpacing"/>
        <w:rPr>
          <w:rFonts w:ascii="Calibri" w:eastAsia="Calibri" w:hAnsi="Calibri" w:cs="Calibri"/>
          <w:color w:val="000000" w:themeColor="text1"/>
          <w:sz w:val="24"/>
          <w:szCs w:val="24"/>
        </w:rPr>
      </w:pPr>
      <w:r w:rsidRPr="769A87E5">
        <w:rPr>
          <w:rFonts w:ascii="Calibri" w:eastAsia="Calibri" w:hAnsi="Calibri" w:cs="Calibri"/>
          <w:color w:val="000000" w:themeColor="text1"/>
          <w:sz w:val="24"/>
          <w:szCs w:val="24"/>
        </w:rPr>
        <w:t xml:space="preserve">For those cases where the nature of the </w:t>
      </w:r>
      <w:r w:rsidR="4ADAA058" w:rsidRPr="769A87E5">
        <w:rPr>
          <w:rFonts w:ascii="Calibri" w:eastAsia="Calibri" w:hAnsi="Calibri" w:cs="Calibri"/>
          <w:color w:val="000000" w:themeColor="text1"/>
          <w:sz w:val="24"/>
          <w:szCs w:val="24"/>
        </w:rPr>
        <w:t xml:space="preserve">issue is a Category </w:t>
      </w:r>
      <w:proofErr w:type="gramStart"/>
      <w:r w:rsidR="4ADAA058" w:rsidRPr="769A87E5">
        <w:rPr>
          <w:rFonts w:ascii="Calibri" w:eastAsia="Calibri" w:hAnsi="Calibri" w:cs="Calibri"/>
          <w:color w:val="000000" w:themeColor="text1"/>
          <w:sz w:val="24"/>
          <w:szCs w:val="24"/>
        </w:rPr>
        <w:t>1</w:t>
      </w:r>
      <w:proofErr w:type="gramEnd"/>
      <w:r w:rsidR="4ADAA058" w:rsidRPr="769A87E5">
        <w:rPr>
          <w:rFonts w:ascii="Calibri" w:eastAsia="Calibri" w:hAnsi="Calibri" w:cs="Calibri"/>
          <w:color w:val="000000" w:themeColor="text1"/>
          <w:sz w:val="24"/>
          <w:szCs w:val="24"/>
        </w:rPr>
        <w:t xml:space="preserve"> we will contact the person within three working days.  This is to balance the resources in the team with the need to</w:t>
      </w:r>
      <w:r w:rsidR="219C75A6" w:rsidRPr="769A87E5">
        <w:rPr>
          <w:rFonts w:ascii="Calibri" w:eastAsia="Calibri" w:hAnsi="Calibri" w:cs="Calibri"/>
          <w:color w:val="000000" w:themeColor="text1"/>
          <w:sz w:val="24"/>
          <w:szCs w:val="24"/>
        </w:rPr>
        <w:t xml:space="preserve"> start an investigation.  These cases are more likely to be resolved through partnership working with support agencies and emergency services.</w:t>
      </w:r>
      <w:r w:rsidR="03578949" w:rsidRPr="769A87E5">
        <w:rPr>
          <w:rFonts w:ascii="Calibri" w:eastAsia="Calibri" w:hAnsi="Calibri" w:cs="Calibri"/>
          <w:color w:val="000000" w:themeColor="text1"/>
          <w:sz w:val="24"/>
          <w:szCs w:val="24"/>
        </w:rPr>
        <w:t xml:space="preserve"> </w:t>
      </w:r>
    </w:p>
    <w:p w14:paraId="6395D6F3" w14:textId="25690A0F" w:rsidR="3A3EF619" w:rsidRDefault="3A3EF619" w:rsidP="769A87E5">
      <w:pPr>
        <w:pStyle w:val="NoSpacing"/>
        <w:rPr>
          <w:rFonts w:ascii="Calibri" w:eastAsia="Calibri" w:hAnsi="Calibri" w:cs="Calibri"/>
          <w:color w:val="000000" w:themeColor="text1"/>
          <w:sz w:val="24"/>
          <w:szCs w:val="24"/>
        </w:rPr>
      </w:pPr>
    </w:p>
    <w:p w14:paraId="4ED9B2C5" w14:textId="2F020C7A" w:rsidR="3A3EF619" w:rsidRDefault="3B76758A" w:rsidP="769A87E5">
      <w:pPr>
        <w:pStyle w:val="NoSpacing"/>
        <w:rPr>
          <w:rFonts w:ascii="Calibri" w:eastAsia="Calibri" w:hAnsi="Calibri" w:cs="Calibri"/>
          <w:color w:val="000000" w:themeColor="text1"/>
          <w:sz w:val="24"/>
          <w:szCs w:val="24"/>
        </w:rPr>
      </w:pPr>
      <w:r w:rsidRPr="769A87E5">
        <w:rPr>
          <w:rFonts w:ascii="Calibri" w:eastAsia="Calibri" w:hAnsi="Calibri" w:cs="Calibri"/>
          <w:color w:val="000000" w:themeColor="text1"/>
          <w:sz w:val="24"/>
          <w:szCs w:val="24"/>
        </w:rPr>
        <w:t>The Service will review the 3 working days policy.</w:t>
      </w:r>
    </w:p>
    <w:p w14:paraId="00A182A4" w14:textId="306E13E6" w:rsidR="3A3EF619" w:rsidRDefault="3A3EF619" w:rsidP="3A3EF619">
      <w:pPr>
        <w:pStyle w:val="NoSpacing"/>
        <w:rPr>
          <w:rFonts w:ascii="Calibri" w:eastAsia="Calibri" w:hAnsi="Calibri" w:cs="Calibri"/>
          <w:color w:val="0070C0"/>
          <w:sz w:val="24"/>
          <w:szCs w:val="24"/>
        </w:rPr>
      </w:pPr>
    </w:p>
    <w:p w14:paraId="0057E35A" w14:textId="0E6A7A32" w:rsidR="00503200" w:rsidRPr="00503200" w:rsidRDefault="00503200" w:rsidP="00A328C3">
      <w:pPr>
        <w:pStyle w:val="NoSpacing"/>
        <w:rPr>
          <w:rFonts w:ascii="Calibri" w:eastAsia="Calibri" w:hAnsi="Calibri" w:cs="Calibri"/>
          <w:b/>
          <w:bCs/>
          <w:color w:val="auto"/>
          <w:sz w:val="24"/>
          <w:szCs w:val="24"/>
        </w:rPr>
      </w:pPr>
      <w:r w:rsidRPr="00503200">
        <w:rPr>
          <w:rFonts w:ascii="Calibri" w:eastAsia="Calibri" w:hAnsi="Calibri" w:cs="Calibri"/>
          <w:b/>
          <w:bCs/>
          <w:color w:val="auto"/>
          <w:sz w:val="24"/>
          <w:szCs w:val="24"/>
        </w:rPr>
        <w:t xml:space="preserve">Questions raised in chat: - </w:t>
      </w:r>
    </w:p>
    <w:p w14:paraId="44613D66" w14:textId="77777777" w:rsidR="00503200" w:rsidRDefault="00503200" w:rsidP="00A328C3">
      <w:pPr>
        <w:pStyle w:val="NoSpacing"/>
        <w:rPr>
          <w:rFonts w:ascii="Calibri" w:eastAsia="Calibri" w:hAnsi="Calibri" w:cs="Calibri"/>
          <w:color w:val="0070C0"/>
          <w:sz w:val="24"/>
          <w:szCs w:val="24"/>
        </w:rPr>
      </w:pPr>
    </w:p>
    <w:p w14:paraId="1E1A8A46" w14:textId="028A0EA2" w:rsidR="00503200" w:rsidRDefault="00503200" w:rsidP="00A328C3">
      <w:pPr>
        <w:pStyle w:val="NoSpacing"/>
        <w:rPr>
          <w:rFonts w:ascii="Calibri" w:eastAsia="Calibri" w:hAnsi="Calibri" w:cs="Calibri"/>
          <w:color w:val="0070C0"/>
          <w:sz w:val="24"/>
          <w:szCs w:val="24"/>
          <w:lang w:val="en-GB"/>
        </w:rPr>
      </w:pPr>
      <w:r>
        <w:rPr>
          <w:rFonts w:ascii="Calibri" w:eastAsia="Calibri" w:hAnsi="Calibri" w:cs="Calibri"/>
          <w:color w:val="0070C0"/>
          <w:sz w:val="24"/>
          <w:szCs w:val="24"/>
          <w:lang w:val="en-GB"/>
        </w:rPr>
        <w:t>“</w:t>
      </w:r>
      <w:r w:rsidR="00F92675" w:rsidRPr="00503200">
        <w:rPr>
          <w:rFonts w:ascii="Calibri" w:eastAsia="Calibri" w:hAnsi="Calibri" w:cs="Calibri"/>
          <w:color w:val="0070C0"/>
          <w:sz w:val="24"/>
          <w:szCs w:val="24"/>
          <w:lang w:val="en-GB"/>
        </w:rPr>
        <w:t>Harm</w:t>
      </w:r>
      <w:r w:rsidRPr="00503200">
        <w:rPr>
          <w:rFonts w:ascii="Calibri" w:eastAsia="Calibri" w:hAnsi="Calibri" w:cs="Calibri"/>
          <w:color w:val="0070C0"/>
          <w:sz w:val="24"/>
          <w:szCs w:val="24"/>
          <w:lang w:val="en-GB"/>
        </w:rPr>
        <w:t>, alarm, distress, annoyance, nuisance are vague terms-are there definitions anywhere?</w:t>
      </w:r>
      <w:r>
        <w:rPr>
          <w:rFonts w:ascii="Calibri" w:eastAsia="Calibri" w:hAnsi="Calibri" w:cs="Calibri"/>
          <w:color w:val="0070C0"/>
          <w:sz w:val="24"/>
          <w:szCs w:val="24"/>
          <w:lang w:val="en-GB"/>
        </w:rPr>
        <w:t>”</w:t>
      </w:r>
    </w:p>
    <w:p w14:paraId="4D0F1D57" w14:textId="77777777" w:rsidR="00503200" w:rsidRDefault="00503200" w:rsidP="00A328C3">
      <w:pPr>
        <w:pStyle w:val="NoSpacing"/>
        <w:rPr>
          <w:rFonts w:ascii="Calibri" w:eastAsia="Calibri" w:hAnsi="Calibri" w:cs="Calibri"/>
          <w:color w:val="0070C0"/>
          <w:sz w:val="24"/>
          <w:szCs w:val="24"/>
          <w:lang w:val="en-GB"/>
        </w:rPr>
      </w:pPr>
    </w:p>
    <w:p w14:paraId="18EE1289" w14:textId="10276D04" w:rsidR="00503200" w:rsidRDefault="00503200" w:rsidP="00A328C3">
      <w:pPr>
        <w:pStyle w:val="NoSpacing"/>
        <w:rPr>
          <w:rFonts w:ascii="Calibri" w:eastAsia="Calibri" w:hAnsi="Calibri" w:cs="Calibri"/>
          <w:color w:val="0070C0"/>
          <w:sz w:val="24"/>
          <w:szCs w:val="24"/>
          <w:lang w:val="en-GB"/>
        </w:rPr>
      </w:pPr>
      <w:r>
        <w:rPr>
          <w:rFonts w:ascii="Calibri" w:eastAsia="Calibri" w:hAnsi="Calibri" w:cs="Calibri"/>
          <w:color w:val="0070C0"/>
          <w:sz w:val="24"/>
          <w:szCs w:val="24"/>
          <w:lang w:val="en-GB"/>
        </w:rPr>
        <w:t>“</w:t>
      </w:r>
      <w:r w:rsidR="00E12533" w:rsidRPr="00503200">
        <w:rPr>
          <w:rFonts w:ascii="Calibri" w:eastAsia="Calibri" w:hAnsi="Calibri" w:cs="Calibri"/>
          <w:color w:val="0070C0"/>
          <w:sz w:val="24"/>
          <w:szCs w:val="24"/>
          <w:lang w:val="en-GB"/>
        </w:rPr>
        <w:t>Harassment</w:t>
      </w:r>
      <w:r w:rsidRPr="00503200">
        <w:rPr>
          <w:rFonts w:ascii="Calibri" w:eastAsia="Calibri" w:hAnsi="Calibri" w:cs="Calibri"/>
          <w:color w:val="0070C0"/>
          <w:sz w:val="24"/>
          <w:szCs w:val="24"/>
          <w:lang w:val="en-GB"/>
        </w:rPr>
        <w:t xml:space="preserve"> is also </w:t>
      </w:r>
      <w:r w:rsidR="00F92675" w:rsidRPr="00503200">
        <w:rPr>
          <w:rFonts w:ascii="Calibri" w:eastAsia="Calibri" w:hAnsi="Calibri" w:cs="Calibri"/>
          <w:color w:val="0070C0"/>
          <w:sz w:val="24"/>
          <w:szCs w:val="24"/>
          <w:lang w:val="en-GB"/>
        </w:rPr>
        <w:t>subjective</w:t>
      </w:r>
      <w:r w:rsidR="00B711EC">
        <w:rPr>
          <w:rFonts w:ascii="Calibri" w:eastAsia="Calibri" w:hAnsi="Calibri" w:cs="Calibri"/>
          <w:color w:val="0070C0"/>
          <w:sz w:val="24"/>
          <w:szCs w:val="24"/>
          <w:lang w:val="en-GB"/>
        </w:rPr>
        <w:t xml:space="preserve">. </w:t>
      </w:r>
      <w:r w:rsidR="00E12533">
        <w:rPr>
          <w:rFonts w:ascii="Calibri" w:eastAsia="Calibri" w:hAnsi="Calibri" w:cs="Calibri"/>
          <w:color w:val="0070C0"/>
          <w:sz w:val="24"/>
          <w:szCs w:val="24"/>
          <w:lang w:val="en-GB"/>
        </w:rPr>
        <w:t>W</w:t>
      </w:r>
      <w:r>
        <w:rPr>
          <w:rFonts w:ascii="Calibri" w:eastAsia="Calibri" w:hAnsi="Calibri" w:cs="Calibri"/>
          <w:color w:val="0070C0"/>
          <w:sz w:val="24"/>
          <w:szCs w:val="24"/>
          <w:lang w:val="en-GB"/>
        </w:rPr>
        <w:t>hat is the definition”</w:t>
      </w:r>
    </w:p>
    <w:p w14:paraId="4F9A957E" w14:textId="380CAAD8" w:rsidR="769A87E5" w:rsidRDefault="769A87E5" w:rsidP="769A87E5">
      <w:pPr>
        <w:pStyle w:val="NoSpacing"/>
        <w:rPr>
          <w:rFonts w:ascii="Calibri" w:eastAsia="Calibri" w:hAnsi="Calibri" w:cs="Calibri"/>
          <w:color w:val="0070C0"/>
          <w:sz w:val="24"/>
          <w:szCs w:val="24"/>
          <w:lang w:val="en-GB"/>
        </w:rPr>
      </w:pPr>
    </w:p>
    <w:p w14:paraId="4AE30D2C" w14:textId="3876EC6D" w:rsidR="28CB088A" w:rsidRDefault="28CB088A" w:rsidP="769A87E5">
      <w:pPr>
        <w:pStyle w:val="NoSpacing"/>
        <w:rPr>
          <w:rFonts w:ascii="Calibri" w:eastAsia="Calibri" w:hAnsi="Calibri" w:cs="Calibri"/>
          <w:color w:val="000000" w:themeColor="text1"/>
          <w:sz w:val="24"/>
          <w:szCs w:val="24"/>
          <w:lang w:val="en-GB"/>
        </w:rPr>
      </w:pPr>
      <w:r w:rsidRPr="00E86664">
        <w:rPr>
          <w:rFonts w:ascii="Calibri" w:eastAsia="Calibri" w:hAnsi="Calibri" w:cs="Calibri"/>
          <w:color w:val="000000" w:themeColor="text1"/>
          <w:sz w:val="24"/>
          <w:szCs w:val="24"/>
          <w:highlight w:val="yellow"/>
          <w:lang w:val="en-GB"/>
        </w:rPr>
        <w:t>Response:</w:t>
      </w:r>
      <w:r w:rsidRPr="1846615E">
        <w:rPr>
          <w:rFonts w:ascii="Calibri" w:eastAsia="Calibri" w:hAnsi="Calibri" w:cs="Calibri"/>
          <w:color w:val="000000" w:themeColor="text1"/>
          <w:sz w:val="24"/>
          <w:szCs w:val="24"/>
          <w:lang w:val="en-GB"/>
        </w:rPr>
        <w:t xml:space="preserve"> Legal definitions provided in the </w:t>
      </w:r>
      <w:r w:rsidR="51017135" w:rsidRPr="1846615E">
        <w:rPr>
          <w:rFonts w:ascii="Calibri" w:eastAsia="Calibri" w:hAnsi="Calibri" w:cs="Calibri"/>
          <w:color w:val="000000" w:themeColor="text1"/>
          <w:sz w:val="24"/>
          <w:szCs w:val="24"/>
          <w:lang w:val="en-GB"/>
        </w:rPr>
        <w:t>team's</w:t>
      </w:r>
      <w:r w:rsidRPr="1846615E">
        <w:rPr>
          <w:rFonts w:ascii="Calibri" w:eastAsia="Calibri" w:hAnsi="Calibri" w:cs="Calibri"/>
          <w:color w:val="000000" w:themeColor="text1"/>
          <w:sz w:val="24"/>
          <w:szCs w:val="24"/>
          <w:lang w:val="en-GB"/>
        </w:rPr>
        <w:t xml:space="preserve"> chat.  These </w:t>
      </w:r>
      <w:r w:rsidR="4D8AF90D" w:rsidRPr="1846615E">
        <w:rPr>
          <w:rFonts w:ascii="Calibri" w:eastAsia="Calibri" w:hAnsi="Calibri" w:cs="Calibri"/>
          <w:color w:val="000000" w:themeColor="text1"/>
          <w:sz w:val="24"/>
          <w:szCs w:val="24"/>
          <w:lang w:val="en-GB"/>
        </w:rPr>
        <w:t>def</w:t>
      </w:r>
      <w:r w:rsidR="00017387">
        <w:rPr>
          <w:rFonts w:ascii="Calibri" w:eastAsia="Calibri" w:hAnsi="Calibri" w:cs="Calibri"/>
          <w:color w:val="000000" w:themeColor="text1"/>
          <w:sz w:val="24"/>
          <w:szCs w:val="24"/>
          <w:lang w:val="en-GB"/>
        </w:rPr>
        <w:t>ini</w:t>
      </w:r>
      <w:r w:rsidR="4D8AF90D" w:rsidRPr="1846615E">
        <w:rPr>
          <w:rFonts w:ascii="Calibri" w:eastAsia="Calibri" w:hAnsi="Calibri" w:cs="Calibri"/>
          <w:color w:val="000000" w:themeColor="text1"/>
          <w:sz w:val="24"/>
          <w:szCs w:val="24"/>
          <w:lang w:val="en-GB"/>
        </w:rPr>
        <w:t>tions</w:t>
      </w:r>
      <w:r w:rsidRPr="1846615E">
        <w:rPr>
          <w:rFonts w:ascii="Calibri" w:eastAsia="Calibri" w:hAnsi="Calibri" w:cs="Calibri"/>
          <w:color w:val="000000" w:themeColor="text1"/>
          <w:sz w:val="24"/>
          <w:szCs w:val="24"/>
          <w:lang w:val="en-GB"/>
        </w:rPr>
        <w:t xml:space="preserve"> are contained in the ASB, Crime and Policing Act 2014.  They make a technical distinction between residential and non-residential ASB </w:t>
      </w:r>
      <w:r w:rsidR="39621F28" w:rsidRPr="1846615E">
        <w:rPr>
          <w:rFonts w:ascii="Calibri" w:eastAsia="Calibri" w:hAnsi="Calibri" w:cs="Calibri"/>
          <w:color w:val="000000" w:themeColor="text1"/>
          <w:sz w:val="24"/>
          <w:szCs w:val="24"/>
          <w:lang w:val="en-GB"/>
        </w:rPr>
        <w:t>and thereby set different legal thresholds of evidence when applying for certain court orders.</w:t>
      </w:r>
    </w:p>
    <w:p w14:paraId="5AA27CA4" w14:textId="77777777" w:rsidR="00503200" w:rsidRDefault="00503200" w:rsidP="00A328C3">
      <w:pPr>
        <w:pStyle w:val="NoSpacing"/>
        <w:rPr>
          <w:rFonts w:ascii="Calibri" w:eastAsia="Calibri" w:hAnsi="Calibri" w:cs="Calibri"/>
          <w:color w:val="0070C0"/>
          <w:sz w:val="24"/>
          <w:szCs w:val="24"/>
          <w:lang w:val="en-GB"/>
        </w:rPr>
      </w:pPr>
    </w:p>
    <w:p w14:paraId="2D63DD1B" w14:textId="697E689D" w:rsidR="00503200" w:rsidRDefault="00503200" w:rsidP="00A328C3">
      <w:pPr>
        <w:pStyle w:val="NoSpacing"/>
        <w:rPr>
          <w:rFonts w:ascii="Calibri" w:eastAsia="Calibri" w:hAnsi="Calibri" w:cs="Calibri"/>
          <w:color w:val="0070C0"/>
          <w:sz w:val="24"/>
          <w:szCs w:val="24"/>
          <w:lang w:val="en-GB"/>
        </w:rPr>
      </w:pPr>
      <w:r>
        <w:rPr>
          <w:rFonts w:ascii="Calibri" w:eastAsia="Calibri" w:hAnsi="Calibri" w:cs="Calibri"/>
          <w:color w:val="0070C0"/>
          <w:sz w:val="24"/>
          <w:szCs w:val="24"/>
          <w:lang w:val="en-GB"/>
        </w:rPr>
        <w:t>“</w:t>
      </w:r>
      <w:r w:rsidR="00E12533" w:rsidRPr="00503200">
        <w:rPr>
          <w:rFonts w:ascii="Calibri" w:eastAsia="Calibri" w:hAnsi="Calibri" w:cs="Calibri"/>
          <w:color w:val="0070C0"/>
          <w:sz w:val="24"/>
          <w:szCs w:val="24"/>
          <w:lang w:val="en-GB"/>
        </w:rPr>
        <w:t>Re</w:t>
      </w:r>
      <w:r w:rsidRPr="00503200">
        <w:rPr>
          <w:rFonts w:ascii="Calibri" w:eastAsia="Calibri" w:hAnsi="Calibri" w:cs="Calibri"/>
          <w:color w:val="0070C0"/>
          <w:sz w:val="24"/>
          <w:szCs w:val="24"/>
          <w:lang w:val="en-GB"/>
        </w:rPr>
        <w:t xml:space="preserve"> additional staff: could other sectors in Oxford contribute to the funding of the service: e.g. Universities, private colleges, any tourist sector?</w:t>
      </w:r>
      <w:r>
        <w:rPr>
          <w:rFonts w:ascii="Calibri" w:eastAsia="Calibri" w:hAnsi="Calibri" w:cs="Calibri"/>
          <w:color w:val="0070C0"/>
          <w:sz w:val="24"/>
          <w:szCs w:val="24"/>
          <w:lang w:val="en-GB"/>
        </w:rPr>
        <w:t>”</w:t>
      </w:r>
    </w:p>
    <w:p w14:paraId="576D942A" w14:textId="74713B83" w:rsidR="769A87E5" w:rsidRDefault="769A87E5" w:rsidP="769A87E5">
      <w:pPr>
        <w:pStyle w:val="NoSpacing"/>
        <w:rPr>
          <w:rFonts w:ascii="Calibri" w:eastAsia="Calibri" w:hAnsi="Calibri" w:cs="Calibri"/>
          <w:color w:val="0070C0"/>
          <w:sz w:val="24"/>
          <w:szCs w:val="24"/>
          <w:lang w:val="en-GB"/>
        </w:rPr>
      </w:pPr>
    </w:p>
    <w:p w14:paraId="3C3AD541" w14:textId="44EE9D41" w:rsidR="212392EE" w:rsidRDefault="212392EE" w:rsidP="769A87E5">
      <w:pPr>
        <w:pStyle w:val="NoSpacing"/>
        <w:rPr>
          <w:rFonts w:ascii="Calibri" w:eastAsia="Calibri" w:hAnsi="Calibri" w:cs="Calibri"/>
          <w:color w:val="000000" w:themeColor="text1"/>
          <w:sz w:val="24"/>
          <w:szCs w:val="24"/>
          <w:lang w:val="en-GB"/>
        </w:rPr>
      </w:pPr>
      <w:r w:rsidRPr="00E86664">
        <w:rPr>
          <w:rFonts w:ascii="Calibri" w:eastAsia="Calibri" w:hAnsi="Calibri" w:cs="Calibri"/>
          <w:color w:val="000000" w:themeColor="text1"/>
          <w:sz w:val="24"/>
          <w:szCs w:val="24"/>
          <w:highlight w:val="yellow"/>
          <w:lang w:val="en-GB"/>
        </w:rPr>
        <w:t>Response:</w:t>
      </w:r>
      <w:r w:rsidRPr="769A87E5">
        <w:rPr>
          <w:rFonts w:ascii="Calibri" w:eastAsia="Calibri" w:hAnsi="Calibri" w:cs="Calibri"/>
          <w:color w:val="000000" w:themeColor="text1"/>
          <w:sz w:val="24"/>
          <w:szCs w:val="24"/>
          <w:lang w:val="en-GB"/>
        </w:rPr>
        <w:t xml:space="preserve">  There are strict legal requirements when funding local authorities.  However, we have worked closely with the universities on joint activities and the delivery of an </w:t>
      </w:r>
      <w:r w:rsidR="5B7770B8" w:rsidRPr="769A87E5">
        <w:rPr>
          <w:rFonts w:ascii="Calibri" w:eastAsia="Calibri" w:hAnsi="Calibri" w:cs="Calibri"/>
          <w:color w:val="000000" w:themeColor="text1"/>
          <w:sz w:val="24"/>
          <w:szCs w:val="24"/>
          <w:lang w:val="en-GB"/>
        </w:rPr>
        <w:t>out of hours service in East Oxford on a Wednesday night during term time.</w:t>
      </w:r>
    </w:p>
    <w:p w14:paraId="55388BE7" w14:textId="77777777" w:rsidR="00503200" w:rsidRDefault="00503200" w:rsidP="00A328C3">
      <w:pPr>
        <w:pStyle w:val="NoSpacing"/>
        <w:rPr>
          <w:rFonts w:ascii="Calibri" w:eastAsia="Calibri" w:hAnsi="Calibri" w:cs="Calibri"/>
          <w:color w:val="0070C0"/>
          <w:sz w:val="24"/>
          <w:szCs w:val="24"/>
          <w:lang w:val="en-GB"/>
        </w:rPr>
      </w:pPr>
    </w:p>
    <w:p w14:paraId="6397DED7" w14:textId="301BA8B7" w:rsidR="00503200" w:rsidRDefault="00503200" w:rsidP="00A328C3">
      <w:pPr>
        <w:pStyle w:val="NoSpacing"/>
        <w:rPr>
          <w:rFonts w:ascii="Calibri" w:eastAsia="Calibri" w:hAnsi="Calibri" w:cs="Calibri"/>
          <w:color w:val="0070C0"/>
          <w:sz w:val="24"/>
          <w:szCs w:val="24"/>
          <w:lang w:val="en-GB"/>
        </w:rPr>
      </w:pPr>
      <w:r>
        <w:rPr>
          <w:rFonts w:ascii="Calibri" w:eastAsia="Calibri" w:hAnsi="Calibri" w:cs="Calibri"/>
          <w:color w:val="0070C0"/>
          <w:sz w:val="24"/>
          <w:szCs w:val="24"/>
          <w:lang w:val="en-GB"/>
        </w:rPr>
        <w:t>“</w:t>
      </w:r>
      <w:r w:rsidRPr="00503200">
        <w:rPr>
          <w:rFonts w:ascii="Calibri" w:eastAsia="Calibri" w:hAnsi="Calibri" w:cs="Calibri"/>
          <w:color w:val="0070C0"/>
          <w:sz w:val="24"/>
          <w:szCs w:val="24"/>
          <w:lang w:val="en-GB"/>
        </w:rPr>
        <w:t xml:space="preserve">Could you look at the data for response times and </w:t>
      </w:r>
      <w:r w:rsidRPr="00503200">
        <w:rPr>
          <w:rFonts w:ascii="Calibri" w:eastAsia="Calibri" w:hAnsi="Calibri" w:cs="Calibri"/>
          <w:b/>
          <w:bCs/>
          <w:color w:val="0070C0"/>
          <w:sz w:val="24"/>
          <w:szCs w:val="24"/>
          <w:lang w:val="en-GB"/>
        </w:rPr>
        <w:t xml:space="preserve">how </w:t>
      </w:r>
      <w:r w:rsidRPr="00503200">
        <w:rPr>
          <w:rFonts w:ascii="Calibri" w:eastAsia="Calibri" w:hAnsi="Calibri" w:cs="Calibri"/>
          <w:color w:val="0070C0"/>
          <w:sz w:val="24"/>
          <w:szCs w:val="24"/>
          <w:lang w:val="en-GB"/>
        </w:rPr>
        <w:t>officers are getting back to people? Because it seems like the experience residents are having is different from the data in your dashboards</w:t>
      </w:r>
      <w:r>
        <w:rPr>
          <w:rFonts w:ascii="Calibri" w:eastAsia="Calibri" w:hAnsi="Calibri" w:cs="Calibri"/>
          <w:color w:val="0070C0"/>
          <w:sz w:val="24"/>
          <w:szCs w:val="24"/>
          <w:lang w:val="en-GB"/>
        </w:rPr>
        <w:t>”</w:t>
      </w:r>
    </w:p>
    <w:p w14:paraId="2429A1DA" w14:textId="5CDA245A" w:rsidR="769A87E5" w:rsidRDefault="769A87E5" w:rsidP="769A87E5">
      <w:pPr>
        <w:pStyle w:val="NoSpacing"/>
        <w:rPr>
          <w:rFonts w:ascii="Calibri" w:eastAsia="Calibri" w:hAnsi="Calibri" w:cs="Calibri"/>
          <w:color w:val="0070C0"/>
          <w:sz w:val="24"/>
          <w:szCs w:val="24"/>
          <w:lang w:val="en-GB"/>
        </w:rPr>
      </w:pPr>
    </w:p>
    <w:p w14:paraId="4C62CB8B" w14:textId="46801397" w:rsidR="61C347DD" w:rsidRDefault="61C347DD" w:rsidP="769A87E5">
      <w:pPr>
        <w:pStyle w:val="NoSpacing"/>
        <w:rPr>
          <w:rFonts w:ascii="Calibri" w:eastAsia="Calibri" w:hAnsi="Calibri" w:cs="Calibri"/>
          <w:color w:val="000000" w:themeColor="text1"/>
          <w:sz w:val="24"/>
          <w:szCs w:val="24"/>
          <w:lang w:val="en-GB"/>
        </w:rPr>
      </w:pPr>
      <w:r w:rsidRPr="00E86664">
        <w:rPr>
          <w:rFonts w:ascii="Calibri" w:eastAsia="Calibri" w:hAnsi="Calibri" w:cs="Calibri"/>
          <w:color w:val="000000" w:themeColor="text1"/>
          <w:sz w:val="24"/>
          <w:szCs w:val="24"/>
          <w:highlight w:val="yellow"/>
          <w:lang w:val="en-GB"/>
        </w:rPr>
        <w:t>Response:</w:t>
      </w:r>
      <w:r w:rsidRPr="769A87E5">
        <w:rPr>
          <w:rFonts w:ascii="Calibri" w:eastAsia="Calibri" w:hAnsi="Calibri" w:cs="Calibri"/>
          <w:color w:val="000000" w:themeColor="text1"/>
          <w:sz w:val="24"/>
          <w:szCs w:val="24"/>
          <w:lang w:val="en-GB"/>
        </w:rPr>
        <w:t xml:space="preserve">  The case management system collects information on when we have </w:t>
      </w:r>
      <w:r w:rsidR="6766C39E" w:rsidRPr="769A87E5">
        <w:rPr>
          <w:rFonts w:ascii="Calibri" w:eastAsia="Calibri" w:hAnsi="Calibri" w:cs="Calibri"/>
          <w:color w:val="000000" w:themeColor="text1"/>
          <w:sz w:val="24"/>
          <w:szCs w:val="24"/>
          <w:lang w:val="en-GB"/>
        </w:rPr>
        <w:t>contacted or</w:t>
      </w:r>
      <w:r w:rsidRPr="769A87E5">
        <w:rPr>
          <w:rFonts w:ascii="Calibri" w:eastAsia="Calibri" w:hAnsi="Calibri" w:cs="Calibri"/>
          <w:color w:val="000000" w:themeColor="text1"/>
          <w:sz w:val="24"/>
          <w:szCs w:val="24"/>
          <w:lang w:val="en-GB"/>
        </w:rPr>
        <w:t xml:space="preserve"> tried to contact.  We will review whether the method of contact can be </w:t>
      </w:r>
      <w:r w:rsidR="2A5E9FC7" w:rsidRPr="769A87E5">
        <w:rPr>
          <w:rFonts w:ascii="Calibri" w:eastAsia="Calibri" w:hAnsi="Calibri" w:cs="Calibri"/>
          <w:color w:val="000000" w:themeColor="text1"/>
          <w:sz w:val="24"/>
          <w:szCs w:val="24"/>
          <w:lang w:val="en-GB"/>
        </w:rPr>
        <w:t>reliably identified.</w:t>
      </w:r>
    </w:p>
    <w:p w14:paraId="2FA333F6" w14:textId="77777777" w:rsidR="00503200" w:rsidRDefault="00503200" w:rsidP="00A328C3">
      <w:pPr>
        <w:pStyle w:val="NoSpacing"/>
        <w:rPr>
          <w:rFonts w:ascii="Calibri" w:eastAsia="Calibri" w:hAnsi="Calibri" w:cs="Calibri"/>
          <w:color w:val="0070C0"/>
          <w:sz w:val="24"/>
          <w:szCs w:val="24"/>
          <w:lang w:val="en-GB"/>
        </w:rPr>
      </w:pPr>
    </w:p>
    <w:p w14:paraId="4C635C95" w14:textId="0FC519DE" w:rsidR="00503200" w:rsidRDefault="00503200" w:rsidP="00A328C3">
      <w:pPr>
        <w:pStyle w:val="NoSpacing"/>
        <w:rPr>
          <w:rFonts w:ascii="Calibri" w:eastAsia="Calibri" w:hAnsi="Calibri" w:cs="Calibri"/>
          <w:color w:val="0070C0"/>
          <w:sz w:val="24"/>
          <w:szCs w:val="24"/>
          <w:lang w:val="en-GB"/>
        </w:rPr>
      </w:pPr>
      <w:r>
        <w:rPr>
          <w:rFonts w:ascii="Calibri" w:eastAsia="Calibri" w:hAnsi="Calibri" w:cs="Calibri"/>
          <w:color w:val="0070C0"/>
          <w:sz w:val="24"/>
          <w:szCs w:val="24"/>
          <w:lang w:val="en-GB"/>
        </w:rPr>
        <w:t>“</w:t>
      </w:r>
      <w:r w:rsidRPr="00503200">
        <w:rPr>
          <w:rFonts w:ascii="Calibri" w:eastAsia="Calibri" w:hAnsi="Calibri" w:cs="Calibri"/>
          <w:color w:val="0070C0"/>
          <w:sz w:val="24"/>
          <w:szCs w:val="24"/>
          <w:lang w:val="en-GB"/>
        </w:rPr>
        <w:t xml:space="preserve">Is there a process in place for responding to emails/calls e.g. emails: acknowledge receipt, initial response with time-range for </w:t>
      </w:r>
      <w:r w:rsidR="00B711EC" w:rsidRPr="00503200">
        <w:rPr>
          <w:rFonts w:ascii="Calibri" w:eastAsia="Calibri" w:hAnsi="Calibri" w:cs="Calibri"/>
          <w:color w:val="0070C0"/>
          <w:sz w:val="24"/>
          <w:szCs w:val="24"/>
          <w:lang w:val="en-GB"/>
        </w:rPr>
        <w:t>action</w:t>
      </w:r>
      <w:r w:rsidR="00B711EC">
        <w:rPr>
          <w:rFonts w:ascii="Calibri" w:eastAsia="Calibri" w:hAnsi="Calibri" w:cs="Calibri"/>
          <w:color w:val="0070C0"/>
          <w:sz w:val="24"/>
          <w:szCs w:val="24"/>
          <w:lang w:val="en-GB"/>
        </w:rPr>
        <w:t>.”</w:t>
      </w:r>
    </w:p>
    <w:p w14:paraId="6DA45432" w14:textId="6E78DAC2" w:rsidR="769A87E5" w:rsidRDefault="769A87E5" w:rsidP="769A87E5">
      <w:pPr>
        <w:pStyle w:val="NoSpacing"/>
        <w:rPr>
          <w:rFonts w:ascii="Calibri" w:eastAsia="Calibri" w:hAnsi="Calibri" w:cs="Calibri"/>
          <w:color w:val="0070C0"/>
          <w:sz w:val="24"/>
          <w:szCs w:val="24"/>
          <w:lang w:val="en-GB"/>
        </w:rPr>
      </w:pPr>
    </w:p>
    <w:p w14:paraId="22C45629" w14:textId="0A57F8B1" w:rsidR="2E130F3B" w:rsidRDefault="2E130F3B" w:rsidP="769A87E5">
      <w:pPr>
        <w:pStyle w:val="NoSpacing"/>
        <w:rPr>
          <w:rFonts w:ascii="Calibri" w:eastAsia="Calibri" w:hAnsi="Calibri" w:cs="Calibri"/>
          <w:color w:val="000000" w:themeColor="text1"/>
          <w:sz w:val="24"/>
          <w:szCs w:val="24"/>
          <w:lang w:val="en-GB"/>
        </w:rPr>
      </w:pPr>
      <w:r w:rsidRPr="00E86664">
        <w:rPr>
          <w:rFonts w:ascii="Calibri" w:eastAsia="Calibri" w:hAnsi="Calibri" w:cs="Calibri"/>
          <w:color w:val="000000" w:themeColor="text1"/>
          <w:sz w:val="24"/>
          <w:szCs w:val="24"/>
          <w:highlight w:val="yellow"/>
          <w:lang w:val="en-GB"/>
        </w:rPr>
        <w:t>Response:</w:t>
      </w:r>
      <w:r w:rsidRPr="769A87E5">
        <w:rPr>
          <w:rFonts w:ascii="Calibri" w:eastAsia="Calibri" w:hAnsi="Calibri" w:cs="Calibri"/>
          <w:color w:val="000000" w:themeColor="text1"/>
          <w:sz w:val="24"/>
          <w:szCs w:val="24"/>
          <w:lang w:val="en-GB"/>
        </w:rPr>
        <w:t xml:space="preserve">  An email to </w:t>
      </w:r>
      <w:hyperlink r:id="rId6">
        <w:r w:rsidRPr="769A87E5">
          <w:rPr>
            <w:rStyle w:val="Hyperlink"/>
            <w:rFonts w:ascii="Calibri" w:eastAsia="Calibri" w:hAnsi="Calibri" w:cs="Calibri"/>
            <w:color w:val="000000" w:themeColor="text1"/>
            <w:sz w:val="24"/>
            <w:szCs w:val="24"/>
            <w:lang w:val="en-GB"/>
          </w:rPr>
          <w:t>saferoxford@oxford.gov.uk</w:t>
        </w:r>
      </w:hyperlink>
      <w:r w:rsidRPr="769A87E5">
        <w:rPr>
          <w:rFonts w:ascii="Calibri" w:eastAsia="Calibri" w:hAnsi="Calibri" w:cs="Calibri"/>
          <w:color w:val="000000" w:themeColor="text1"/>
          <w:sz w:val="24"/>
          <w:szCs w:val="24"/>
          <w:lang w:val="en-GB"/>
        </w:rPr>
        <w:t xml:space="preserve"> should generate an automated response each time</w:t>
      </w:r>
      <w:r w:rsidR="694D2FC2" w:rsidRPr="769A87E5">
        <w:rPr>
          <w:rFonts w:ascii="Calibri" w:eastAsia="Calibri" w:hAnsi="Calibri" w:cs="Calibri"/>
          <w:color w:val="000000" w:themeColor="text1"/>
          <w:sz w:val="24"/>
          <w:szCs w:val="24"/>
          <w:lang w:val="en-GB"/>
        </w:rPr>
        <w:t>.  We will review the response content and that of individual cases managers.</w:t>
      </w:r>
    </w:p>
    <w:p w14:paraId="2A683BD1" w14:textId="77777777" w:rsidR="00503200" w:rsidRDefault="00503200" w:rsidP="00A328C3">
      <w:pPr>
        <w:pStyle w:val="NoSpacing"/>
        <w:rPr>
          <w:rFonts w:ascii="Calibri" w:eastAsia="Calibri" w:hAnsi="Calibri" w:cs="Calibri"/>
          <w:color w:val="0070C0"/>
          <w:sz w:val="24"/>
          <w:szCs w:val="24"/>
        </w:rPr>
      </w:pPr>
    </w:p>
    <w:p w14:paraId="25E75A7A" w14:textId="065B0F5E" w:rsidR="00057976" w:rsidRPr="00E86664" w:rsidRDefault="00F30AA1" w:rsidP="00057976">
      <w:pPr>
        <w:pStyle w:val="NoSpacing"/>
        <w:rPr>
          <w:rFonts w:ascii="Calibri" w:eastAsia="Calibri" w:hAnsi="Calibri" w:cs="Calibri"/>
          <w:b/>
          <w:bCs/>
          <w:color w:val="auto"/>
          <w:sz w:val="24"/>
          <w:szCs w:val="24"/>
          <w:u w:val="single"/>
        </w:rPr>
      </w:pPr>
      <w:r w:rsidRPr="00E86664">
        <w:rPr>
          <w:rFonts w:ascii="Calibri" w:eastAsia="Calibri" w:hAnsi="Calibri" w:cs="Calibri"/>
          <w:b/>
          <w:bCs/>
          <w:color w:val="auto"/>
          <w:sz w:val="24"/>
          <w:szCs w:val="24"/>
          <w:u w:val="single"/>
        </w:rPr>
        <w:t>Next steps</w:t>
      </w:r>
    </w:p>
    <w:p w14:paraId="5613DA20" w14:textId="77777777" w:rsidR="00F30AA1" w:rsidRDefault="00F30AA1" w:rsidP="00057976">
      <w:pPr>
        <w:pStyle w:val="NoSpacing"/>
        <w:rPr>
          <w:rFonts w:ascii="Calibri" w:eastAsia="Calibri" w:hAnsi="Calibri" w:cs="Calibri"/>
          <w:color w:val="FF0000"/>
          <w:sz w:val="24"/>
          <w:szCs w:val="24"/>
        </w:rPr>
      </w:pPr>
    </w:p>
    <w:p w14:paraId="7A932245" w14:textId="6F4061EE" w:rsidR="00503200" w:rsidRDefault="00E12533" w:rsidP="00057976">
      <w:pPr>
        <w:pStyle w:val="NoSpacing"/>
        <w:rPr>
          <w:rFonts w:ascii="Calibri" w:eastAsia="Calibri" w:hAnsi="Calibri" w:cs="Calibri"/>
          <w:color w:val="0070C0"/>
          <w:sz w:val="24"/>
          <w:szCs w:val="24"/>
        </w:rPr>
      </w:pPr>
      <w:r w:rsidRPr="3A3EF619">
        <w:rPr>
          <w:rFonts w:ascii="Calibri" w:eastAsia="Calibri" w:hAnsi="Calibri" w:cs="Calibri"/>
          <w:color w:val="0070C0"/>
          <w:sz w:val="24"/>
          <w:szCs w:val="24"/>
        </w:rPr>
        <w:t xml:space="preserve">The managers </w:t>
      </w:r>
      <w:r w:rsidR="00F30AA1" w:rsidRPr="3A3EF619">
        <w:rPr>
          <w:rFonts w:ascii="Calibri" w:eastAsia="Calibri" w:hAnsi="Calibri" w:cs="Calibri"/>
          <w:color w:val="0070C0"/>
          <w:sz w:val="24"/>
          <w:szCs w:val="24"/>
        </w:rPr>
        <w:t xml:space="preserve">closed the meeting </w:t>
      </w:r>
      <w:r w:rsidR="00D81ED2" w:rsidRPr="3A3EF619">
        <w:rPr>
          <w:rFonts w:ascii="Calibri" w:eastAsia="Calibri" w:hAnsi="Calibri" w:cs="Calibri"/>
          <w:color w:val="0070C0"/>
          <w:sz w:val="24"/>
          <w:szCs w:val="24"/>
        </w:rPr>
        <w:t xml:space="preserve">confirming </w:t>
      </w:r>
      <w:r w:rsidR="00F30AA1" w:rsidRPr="3A3EF619">
        <w:rPr>
          <w:rFonts w:ascii="Calibri" w:eastAsia="Calibri" w:hAnsi="Calibri" w:cs="Calibri"/>
          <w:color w:val="0070C0"/>
          <w:sz w:val="24"/>
          <w:szCs w:val="24"/>
        </w:rPr>
        <w:t xml:space="preserve">they will go through </w:t>
      </w:r>
      <w:r w:rsidR="00D81ED2" w:rsidRPr="3A3EF619">
        <w:rPr>
          <w:rFonts w:ascii="Calibri" w:eastAsia="Calibri" w:hAnsi="Calibri" w:cs="Calibri"/>
          <w:color w:val="0070C0"/>
          <w:sz w:val="24"/>
          <w:szCs w:val="24"/>
        </w:rPr>
        <w:t>all the recommendations</w:t>
      </w:r>
      <w:r w:rsidR="00F30AA1" w:rsidRPr="3A3EF619">
        <w:rPr>
          <w:rFonts w:ascii="Calibri" w:eastAsia="Calibri" w:hAnsi="Calibri" w:cs="Calibri"/>
          <w:color w:val="0070C0"/>
          <w:sz w:val="24"/>
          <w:szCs w:val="24"/>
        </w:rPr>
        <w:t xml:space="preserve"> and requests </w:t>
      </w:r>
      <w:r w:rsidR="00503200" w:rsidRPr="3A3EF619">
        <w:rPr>
          <w:rFonts w:ascii="Calibri" w:eastAsia="Calibri" w:hAnsi="Calibri" w:cs="Calibri"/>
          <w:color w:val="0070C0"/>
          <w:sz w:val="24"/>
          <w:szCs w:val="24"/>
        </w:rPr>
        <w:t>raised and</w:t>
      </w:r>
      <w:r w:rsidR="00F30AA1" w:rsidRPr="3A3EF619">
        <w:rPr>
          <w:rFonts w:ascii="Calibri" w:eastAsia="Calibri" w:hAnsi="Calibri" w:cs="Calibri"/>
          <w:color w:val="0070C0"/>
          <w:sz w:val="24"/>
          <w:szCs w:val="24"/>
        </w:rPr>
        <w:t xml:space="preserve"> feed</w:t>
      </w:r>
      <w:r w:rsidR="7601D756" w:rsidRPr="3A3EF619">
        <w:rPr>
          <w:rFonts w:ascii="Calibri" w:eastAsia="Calibri" w:hAnsi="Calibri" w:cs="Calibri"/>
          <w:color w:val="0070C0"/>
          <w:sz w:val="24"/>
          <w:szCs w:val="24"/>
        </w:rPr>
        <w:t>-</w:t>
      </w:r>
      <w:r w:rsidR="00F30AA1" w:rsidRPr="3A3EF619">
        <w:rPr>
          <w:rFonts w:ascii="Calibri" w:eastAsia="Calibri" w:hAnsi="Calibri" w:cs="Calibri"/>
          <w:color w:val="0070C0"/>
          <w:sz w:val="24"/>
          <w:szCs w:val="24"/>
        </w:rPr>
        <w:t>back their comments and action plans</w:t>
      </w:r>
      <w:r w:rsidRPr="3A3EF619">
        <w:rPr>
          <w:rFonts w:ascii="Calibri" w:eastAsia="Calibri" w:hAnsi="Calibri" w:cs="Calibri"/>
          <w:color w:val="0070C0"/>
          <w:sz w:val="24"/>
          <w:szCs w:val="24"/>
        </w:rPr>
        <w:t xml:space="preserve"> at the next meeting.</w:t>
      </w:r>
      <w:r w:rsidR="00D81ED2" w:rsidRPr="3A3EF619">
        <w:rPr>
          <w:rFonts w:ascii="Calibri" w:eastAsia="Calibri" w:hAnsi="Calibri" w:cs="Calibri"/>
          <w:color w:val="0070C0"/>
          <w:sz w:val="24"/>
          <w:szCs w:val="24"/>
        </w:rPr>
        <w:t xml:space="preserve"> </w:t>
      </w:r>
    </w:p>
    <w:p w14:paraId="26F000CF" w14:textId="77777777" w:rsidR="00503200" w:rsidRDefault="00503200" w:rsidP="00057976">
      <w:pPr>
        <w:pStyle w:val="NoSpacing"/>
        <w:rPr>
          <w:rFonts w:ascii="Calibri" w:eastAsia="Calibri" w:hAnsi="Calibri" w:cs="Calibri"/>
          <w:color w:val="0070C0"/>
          <w:sz w:val="24"/>
          <w:szCs w:val="24"/>
        </w:rPr>
      </w:pPr>
    </w:p>
    <w:p w14:paraId="3D6158E0" w14:textId="59BE1A8F" w:rsidR="00F30AA1" w:rsidRDefault="00503200" w:rsidP="00057976">
      <w:pPr>
        <w:pStyle w:val="NoSpacing"/>
        <w:rPr>
          <w:rFonts w:ascii="Calibri" w:eastAsia="Calibri" w:hAnsi="Calibri" w:cs="Calibri"/>
          <w:color w:val="0070C0"/>
          <w:sz w:val="24"/>
          <w:szCs w:val="24"/>
        </w:rPr>
      </w:pPr>
      <w:r>
        <w:rPr>
          <w:rFonts w:ascii="Calibri" w:eastAsia="Calibri" w:hAnsi="Calibri" w:cs="Calibri"/>
          <w:color w:val="0070C0"/>
          <w:sz w:val="24"/>
          <w:szCs w:val="24"/>
        </w:rPr>
        <w:t>They</w:t>
      </w:r>
      <w:r w:rsidR="00D81ED2" w:rsidRPr="00503200">
        <w:rPr>
          <w:rFonts w:ascii="Calibri" w:eastAsia="Calibri" w:hAnsi="Calibri" w:cs="Calibri"/>
          <w:color w:val="0070C0"/>
          <w:sz w:val="24"/>
          <w:szCs w:val="24"/>
        </w:rPr>
        <w:t xml:space="preserve"> will also explain what they can change</w:t>
      </w:r>
      <w:r w:rsidR="00E12533">
        <w:rPr>
          <w:rFonts w:ascii="Calibri" w:eastAsia="Calibri" w:hAnsi="Calibri" w:cs="Calibri"/>
          <w:color w:val="0070C0"/>
          <w:sz w:val="24"/>
          <w:szCs w:val="24"/>
        </w:rPr>
        <w:t>,</w:t>
      </w:r>
      <w:r w:rsidR="00D81ED2" w:rsidRPr="00503200">
        <w:rPr>
          <w:rFonts w:ascii="Calibri" w:eastAsia="Calibri" w:hAnsi="Calibri" w:cs="Calibri"/>
          <w:color w:val="0070C0"/>
          <w:sz w:val="24"/>
          <w:szCs w:val="24"/>
        </w:rPr>
        <w:t xml:space="preserve"> and what they cannot change</w:t>
      </w:r>
      <w:r w:rsidR="00E12533">
        <w:rPr>
          <w:rFonts w:ascii="Calibri" w:eastAsia="Calibri" w:hAnsi="Calibri" w:cs="Calibri"/>
          <w:color w:val="0070C0"/>
          <w:sz w:val="24"/>
          <w:szCs w:val="24"/>
        </w:rPr>
        <w:t>,</w:t>
      </w:r>
      <w:r w:rsidR="00D81ED2" w:rsidRPr="00503200">
        <w:rPr>
          <w:rFonts w:ascii="Calibri" w:eastAsia="Calibri" w:hAnsi="Calibri" w:cs="Calibri"/>
          <w:color w:val="0070C0"/>
          <w:sz w:val="24"/>
          <w:szCs w:val="24"/>
        </w:rPr>
        <w:t xml:space="preserve"> and why.</w:t>
      </w:r>
    </w:p>
    <w:p w14:paraId="79BD0D2A" w14:textId="77777777" w:rsidR="00503200" w:rsidRDefault="00503200" w:rsidP="00057976">
      <w:pPr>
        <w:pStyle w:val="NoSpacing"/>
        <w:rPr>
          <w:rFonts w:ascii="Calibri" w:eastAsia="Calibri" w:hAnsi="Calibri" w:cs="Calibri"/>
          <w:color w:val="0070C0"/>
          <w:sz w:val="24"/>
          <w:szCs w:val="24"/>
        </w:rPr>
      </w:pPr>
    </w:p>
    <w:p w14:paraId="28BE1B07" w14:textId="64AB045C" w:rsidR="00503200" w:rsidRPr="00503200" w:rsidRDefault="00503200" w:rsidP="00057976">
      <w:pPr>
        <w:pStyle w:val="NoSpacing"/>
        <w:rPr>
          <w:rFonts w:ascii="Calibri" w:eastAsia="Calibri" w:hAnsi="Calibri" w:cs="Calibri"/>
          <w:color w:val="0070C0"/>
          <w:sz w:val="24"/>
          <w:szCs w:val="24"/>
        </w:rPr>
      </w:pPr>
      <w:r>
        <w:rPr>
          <w:rFonts w:ascii="Calibri" w:eastAsia="Calibri" w:hAnsi="Calibri" w:cs="Calibri"/>
          <w:color w:val="0070C0"/>
          <w:sz w:val="24"/>
          <w:szCs w:val="24"/>
        </w:rPr>
        <w:t xml:space="preserve">The next meeting is </w:t>
      </w:r>
      <w:r w:rsidRPr="00E12533">
        <w:rPr>
          <w:rFonts w:ascii="Calibri" w:eastAsia="Calibri" w:hAnsi="Calibri" w:cs="Calibri"/>
          <w:color w:val="0070C0"/>
          <w:sz w:val="24"/>
          <w:szCs w:val="24"/>
        </w:rPr>
        <w:t>on</w:t>
      </w:r>
      <w:r w:rsidRPr="00E12533">
        <w:rPr>
          <w:rFonts w:ascii="Calibri" w:eastAsia="Calibri" w:hAnsi="Calibri" w:cs="Calibri"/>
          <w:b/>
          <w:bCs/>
          <w:color w:val="0070C0"/>
          <w:sz w:val="24"/>
          <w:szCs w:val="24"/>
        </w:rPr>
        <w:t xml:space="preserve"> Thursday 4</w:t>
      </w:r>
      <w:r w:rsidRPr="00E12533">
        <w:rPr>
          <w:rFonts w:ascii="Calibri" w:eastAsia="Calibri" w:hAnsi="Calibri" w:cs="Calibri"/>
          <w:b/>
          <w:bCs/>
          <w:color w:val="0070C0"/>
          <w:sz w:val="24"/>
          <w:szCs w:val="24"/>
          <w:vertAlign w:val="superscript"/>
        </w:rPr>
        <w:t>th</w:t>
      </w:r>
      <w:r w:rsidRPr="00E12533">
        <w:rPr>
          <w:rFonts w:ascii="Calibri" w:eastAsia="Calibri" w:hAnsi="Calibri" w:cs="Calibri"/>
          <w:b/>
          <w:bCs/>
          <w:color w:val="0070C0"/>
          <w:sz w:val="24"/>
          <w:szCs w:val="24"/>
        </w:rPr>
        <w:t xml:space="preserve"> September 6 – 7.30pm online</w:t>
      </w:r>
      <w:r>
        <w:rPr>
          <w:rFonts w:ascii="Calibri" w:eastAsia="Calibri" w:hAnsi="Calibri" w:cs="Calibri"/>
          <w:color w:val="0070C0"/>
          <w:sz w:val="24"/>
          <w:szCs w:val="24"/>
        </w:rPr>
        <w:t xml:space="preserve">. </w:t>
      </w:r>
    </w:p>
    <w:p w14:paraId="158D8E6A" w14:textId="77777777" w:rsidR="00F30AA1" w:rsidRPr="00503200" w:rsidRDefault="00F30AA1" w:rsidP="00057976">
      <w:pPr>
        <w:pStyle w:val="NoSpacing"/>
        <w:rPr>
          <w:rFonts w:ascii="Calibri" w:eastAsia="Calibri" w:hAnsi="Calibri" w:cs="Calibri"/>
          <w:color w:val="0070C0"/>
          <w:sz w:val="24"/>
          <w:szCs w:val="24"/>
        </w:rPr>
      </w:pPr>
    </w:p>
    <w:p w14:paraId="022D7676" w14:textId="58923B1D" w:rsidR="00D81ED2" w:rsidRPr="00503200" w:rsidRDefault="00503200" w:rsidP="00057976">
      <w:pPr>
        <w:pStyle w:val="NoSpacing"/>
        <w:rPr>
          <w:rFonts w:ascii="Calibri" w:eastAsia="Calibri" w:hAnsi="Calibri" w:cs="Calibri"/>
          <w:color w:val="0070C0"/>
          <w:sz w:val="24"/>
          <w:szCs w:val="24"/>
        </w:rPr>
      </w:pPr>
      <w:r>
        <w:rPr>
          <w:rFonts w:ascii="Calibri" w:eastAsia="Calibri" w:hAnsi="Calibri" w:cs="Calibri"/>
          <w:color w:val="0070C0"/>
          <w:sz w:val="24"/>
          <w:szCs w:val="24"/>
        </w:rPr>
        <w:t xml:space="preserve">A draft report will </w:t>
      </w:r>
      <w:r w:rsidR="00E12533">
        <w:rPr>
          <w:rFonts w:ascii="Calibri" w:eastAsia="Calibri" w:hAnsi="Calibri" w:cs="Calibri"/>
          <w:color w:val="0070C0"/>
          <w:sz w:val="24"/>
          <w:szCs w:val="24"/>
        </w:rPr>
        <w:t xml:space="preserve">then </w:t>
      </w:r>
      <w:r>
        <w:rPr>
          <w:rFonts w:ascii="Calibri" w:eastAsia="Calibri" w:hAnsi="Calibri" w:cs="Calibri"/>
          <w:color w:val="0070C0"/>
          <w:sz w:val="24"/>
          <w:szCs w:val="24"/>
        </w:rPr>
        <w:t>be sent out to the</w:t>
      </w:r>
      <w:r w:rsidR="00F30AA1" w:rsidRPr="00503200">
        <w:rPr>
          <w:rFonts w:ascii="Calibri" w:eastAsia="Calibri" w:hAnsi="Calibri" w:cs="Calibri"/>
          <w:color w:val="0070C0"/>
          <w:sz w:val="24"/>
          <w:szCs w:val="24"/>
        </w:rPr>
        <w:t xml:space="preserve"> group to review and comment on.  </w:t>
      </w:r>
    </w:p>
    <w:p w14:paraId="46D5A946" w14:textId="77777777" w:rsidR="00D81ED2" w:rsidRPr="00503200" w:rsidRDefault="00D81ED2" w:rsidP="00057976">
      <w:pPr>
        <w:pStyle w:val="NoSpacing"/>
        <w:rPr>
          <w:rFonts w:ascii="Calibri" w:eastAsia="Calibri" w:hAnsi="Calibri" w:cs="Calibri"/>
          <w:color w:val="0070C0"/>
          <w:sz w:val="24"/>
          <w:szCs w:val="24"/>
        </w:rPr>
      </w:pPr>
    </w:p>
    <w:p w14:paraId="721AC713" w14:textId="7CBEAA1C" w:rsidR="00F30AA1" w:rsidRDefault="00F30AA1" w:rsidP="00057976">
      <w:pPr>
        <w:pStyle w:val="NoSpacing"/>
        <w:rPr>
          <w:rFonts w:ascii="Calibri" w:eastAsia="Calibri" w:hAnsi="Calibri" w:cs="Calibri"/>
          <w:color w:val="0070C0"/>
          <w:sz w:val="24"/>
          <w:szCs w:val="24"/>
        </w:rPr>
      </w:pPr>
      <w:r w:rsidRPr="3A3EF619">
        <w:rPr>
          <w:rFonts w:ascii="Calibri" w:eastAsia="Calibri" w:hAnsi="Calibri" w:cs="Calibri"/>
          <w:color w:val="0070C0"/>
          <w:sz w:val="24"/>
          <w:szCs w:val="24"/>
        </w:rPr>
        <w:lastRenderedPageBreak/>
        <w:t xml:space="preserve">This report will then form part of the cabinet report </w:t>
      </w:r>
      <w:r w:rsidR="2D2FF30F" w:rsidRPr="3A3EF619">
        <w:rPr>
          <w:rFonts w:ascii="Calibri" w:eastAsia="Calibri" w:hAnsi="Calibri" w:cs="Calibri"/>
          <w:color w:val="0070C0"/>
          <w:sz w:val="24"/>
          <w:szCs w:val="24"/>
        </w:rPr>
        <w:t xml:space="preserve">covering </w:t>
      </w:r>
      <w:r w:rsidRPr="3A3EF619">
        <w:rPr>
          <w:rFonts w:ascii="Calibri" w:eastAsia="Calibri" w:hAnsi="Calibri" w:cs="Calibri"/>
          <w:color w:val="0070C0"/>
          <w:sz w:val="24"/>
          <w:szCs w:val="24"/>
        </w:rPr>
        <w:t xml:space="preserve">the consultation process </w:t>
      </w:r>
      <w:r w:rsidR="00503200" w:rsidRPr="3A3EF619">
        <w:rPr>
          <w:rFonts w:ascii="Calibri" w:eastAsia="Calibri" w:hAnsi="Calibri" w:cs="Calibri"/>
          <w:color w:val="0070C0"/>
          <w:sz w:val="24"/>
          <w:szCs w:val="24"/>
        </w:rPr>
        <w:t xml:space="preserve">and ASB </w:t>
      </w:r>
      <w:r w:rsidR="2B368793" w:rsidRPr="3A3EF619">
        <w:rPr>
          <w:rFonts w:ascii="Calibri" w:eastAsia="Calibri" w:hAnsi="Calibri" w:cs="Calibri"/>
          <w:color w:val="0070C0"/>
          <w:sz w:val="24"/>
          <w:szCs w:val="24"/>
        </w:rPr>
        <w:t xml:space="preserve">policy and service standards </w:t>
      </w:r>
      <w:r w:rsidR="00503200" w:rsidRPr="3A3EF619">
        <w:rPr>
          <w:rFonts w:ascii="Calibri" w:eastAsia="Calibri" w:hAnsi="Calibri" w:cs="Calibri"/>
          <w:color w:val="0070C0"/>
          <w:sz w:val="24"/>
          <w:szCs w:val="24"/>
        </w:rPr>
        <w:t xml:space="preserve">review outcomes and changes made. </w:t>
      </w:r>
    </w:p>
    <w:p w14:paraId="062DCEA2" w14:textId="77777777" w:rsidR="00E12533" w:rsidRDefault="00E12533" w:rsidP="00057976">
      <w:pPr>
        <w:pStyle w:val="NoSpacing"/>
        <w:rPr>
          <w:rFonts w:ascii="Calibri" w:eastAsia="Calibri" w:hAnsi="Calibri" w:cs="Calibri"/>
          <w:color w:val="0070C0"/>
          <w:sz w:val="24"/>
          <w:szCs w:val="24"/>
        </w:rPr>
      </w:pPr>
    </w:p>
    <w:p w14:paraId="5199F939" w14:textId="620D7441" w:rsidR="00E12533" w:rsidRPr="00503200" w:rsidRDefault="00E12533" w:rsidP="00057976">
      <w:pPr>
        <w:pStyle w:val="NoSpacing"/>
        <w:rPr>
          <w:rFonts w:ascii="Calibri" w:eastAsia="Calibri" w:hAnsi="Calibri" w:cs="Calibri"/>
          <w:color w:val="0070C0"/>
          <w:sz w:val="24"/>
          <w:szCs w:val="24"/>
        </w:rPr>
      </w:pPr>
      <w:r>
        <w:rPr>
          <w:rFonts w:ascii="Calibri" w:eastAsia="Calibri" w:hAnsi="Calibri" w:cs="Calibri"/>
          <w:color w:val="0070C0"/>
          <w:sz w:val="24"/>
          <w:szCs w:val="24"/>
        </w:rPr>
        <w:t xml:space="preserve">Wendy Hind has agreed to share all the information downloaded by the </w:t>
      </w:r>
      <w:r w:rsidR="00F06278">
        <w:rPr>
          <w:rFonts w:ascii="Calibri" w:eastAsia="Calibri" w:hAnsi="Calibri" w:cs="Calibri"/>
          <w:color w:val="0070C0"/>
          <w:sz w:val="24"/>
          <w:szCs w:val="24"/>
        </w:rPr>
        <w:t xml:space="preserve">ASB </w:t>
      </w:r>
      <w:r>
        <w:rPr>
          <w:rFonts w:ascii="Calibri" w:eastAsia="Calibri" w:hAnsi="Calibri" w:cs="Calibri"/>
          <w:color w:val="0070C0"/>
          <w:sz w:val="24"/>
          <w:szCs w:val="24"/>
        </w:rPr>
        <w:t xml:space="preserve">Manager during the meeting in chat to attendees. </w:t>
      </w:r>
    </w:p>
    <w:p w14:paraId="6A2A5D69" w14:textId="77777777" w:rsidR="00F30AA1" w:rsidRPr="00FA2C68" w:rsidRDefault="00F30AA1" w:rsidP="00057976">
      <w:pPr>
        <w:pStyle w:val="NoSpacing"/>
        <w:rPr>
          <w:rFonts w:ascii="Calibri" w:eastAsia="Calibri" w:hAnsi="Calibri" w:cs="Calibri"/>
          <w:color w:val="FF0000"/>
          <w:sz w:val="24"/>
          <w:szCs w:val="24"/>
        </w:rPr>
      </w:pPr>
    </w:p>
    <w:sectPr w:rsidR="00F30AA1" w:rsidRPr="00FA2C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0132F3"/>
    <w:multiLevelType w:val="hybridMultilevel"/>
    <w:tmpl w:val="169810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2793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976"/>
    <w:rsid w:val="00017387"/>
    <w:rsid w:val="00057976"/>
    <w:rsid w:val="000728D3"/>
    <w:rsid w:val="00360D8B"/>
    <w:rsid w:val="003B367D"/>
    <w:rsid w:val="00503200"/>
    <w:rsid w:val="00517BCF"/>
    <w:rsid w:val="0080F099"/>
    <w:rsid w:val="008D0589"/>
    <w:rsid w:val="009D0DEC"/>
    <w:rsid w:val="00A159BC"/>
    <w:rsid w:val="00A300E1"/>
    <w:rsid w:val="00A328C3"/>
    <w:rsid w:val="00A7B9AC"/>
    <w:rsid w:val="00AD5E4A"/>
    <w:rsid w:val="00B06F75"/>
    <w:rsid w:val="00B201BD"/>
    <w:rsid w:val="00B22388"/>
    <w:rsid w:val="00B674C8"/>
    <w:rsid w:val="00B711EC"/>
    <w:rsid w:val="00D81ED2"/>
    <w:rsid w:val="00D93B97"/>
    <w:rsid w:val="00DF7E6E"/>
    <w:rsid w:val="00E12533"/>
    <w:rsid w:val="00E86664"/>
    <w:rsid w:val="00ED3184"/>
    <w:rsid w:val="00F06278"/>
    <w:rsid w:val="00F30AA1"/>
    <w:rsid w:val="00F92675"/>
    <w:rsid w:val="00FE77F0"/>
    <w:rsid w:val="018468C0"/>
    <w:rsid w:val="01D4ED09"/>
    <w:rsid w:val="025CCC30"/>
    <w:rsid w:val="02B34789"/>
    <w:rsid w:val="03578949"/>
    <w:rsid w:val="03E3A2D2"/>
    <w:rsid w:val="05440E16"/>
    <w:rsid w:val="05A57C1B"/>
    <w:rsid w:val="063A8630"/>
    <w:rsid w:val="08A57009"/>
    <w:rsid w:val="092D11D1"/>
    <w:rsid w:val="0935ABEE"/>
    <w:rsid w:val="09C16B84"/>
    <w:rsid w:val="0A8FD0B7"/>
    <w:rsid w:val="0B389E1B"/>
    <w:rsid w:val="0B5D56EA"/>
    <w:rsid w:val="0BA80A67"/>
    <w:rsid w:val="0D8825B5"/>
    <w:rsid w:val="0E3AC3AA"/>
    <w:rsid w:val="0E5C3CDD"/>
    <w:rsid w:val="0E688581"/>
    <w:rsid w:val="0E9635B6"/>
    <w:rsid w:val="0FAB2BB5"/>
    <w:rsid w:val="11F47579"/>
    <w:rsid w:val="124AAA85"/>
    <w:rsid w:val="139EE758"/>
    <w:rsid w:val="13DBB183"/>
    <w:rsid w:val="13E42EAA"/>
    <w:rsid w:val="156CF8DC"/>
    <w:rsid w:val="15844279"/>
    <w:rsid w:val="16EB9A77"/>
    <w:rsid w:val="1846615E"/>
    <w:rsid w:val="1886077B"/>
    <w:rsid w:val="19BB6321"/>
    <w:rsid w:val="1A0AF8F1"/>
    <w:rsid w:val="1B916702"/>
    <w:rsid w:val="1C45D001"/>
    <w:rsid w:val="1CEFD69F"/>
    <w:rsid w:val="1D02547F"/>
    <w:rsid w:val="1D0D0D75"/>
    <w:rsid w:val="1D12D0B4"/>
    <w:rsid w:val="1DD66831"/>
    <w:rsid w:val="1FC28ADA"/>
    <w:rsid w:val="20AE7DBB"/>
    <w:rsid w:val="212392EE"/>
    <w:rsid w:val="219C75A6"/>
    <w:rsid w:val="26A6CA37"/>
    <w:rsid w:val="27172C90"/>
    <w:rsid w:val="27CE0F06"/>
    <w:rsid w:val="28CB088A"/>
    <w:rsid w:val="2A5E9FC7"/>
    <w:rsid w:val="2A715E56"/>
    <w:rsid w:val="2A9DC972"/>
    <w:rsid w:val="2B303791"/>
    <w:rsid w:val="2B368793"/>
    <w:rsid w:val="2BF44549"/>
    <w:rsid w:val="2C76C080"/>
    <w:rsid w:val="2D0B15F6"/>
    <w:rsid w:val="2D2FF30F"/>
    <w:rsid w:val="2D5E6EA4"/>
    <w:rsid w:val="2DA3162A"/>
    <w:rsid w:val="2E130F3B"/>
    <w:rsid w:val="2EF61D96"/>
    <w:rsid w:val="2F6DF4E9"/>
    <w:rsid w:val="2FEB17AF"/>
    <w:rsid w:val="3030D9B5"/>
    <w:rsid w:val="333DFC9A"/>
    <w:rsid w:val="33B44D28"/>
    <w:rsid w:val="351B563D"/>
    <w:rsid w:val="369C7A0E"/>
    <w:rsid w:val="36A854AF"/>
    <w:rsid w:val="37982E2A"/>
    <w:rsid w:val="38555A76"/>
    <w:rsid w:val="3858AB82"/>
    <w:rsid w:val="387DBD1B"/>
    <w:rsid w:val="3906A8FC"/>
    <w:rsid w:val="3941FD80"/>
    <w:rsid w:val="39621F28"/>
    <w:rsid w:val="39D36811"/>
    <w:rsid w:val="39E5F40A"/>
    <w:rsid w:val="39F9348E"/>
    <w:rsid w:val="3A3EF619"/>
    <w:rsid w:val="3B74726A"/>
    <w:rsid w:val="3B76758A"/>
    <w:rsid w:val="3BBA383C"/>
    <w:rsid w:val="3BC1AE01"/>
    <w:rsid w:val="3BD334C6"/>
    <w:rsid w:val="3DF9DDC3"/>
    <w:rsid w:val="3E5363B8"/>
    <w:rsid w:val="3E5FB383"/>
    <w:rsid w:val="3F317F75"/>
    <w:rsid w:val="3F6F12E5"/>
    <w:rsid w:val="40B0B4C1"/>
    <w:rsid w:val="4219A181"/>
    <w:rsid w:val="42460CBB"/>
    <w:rsid w:val="42BEA776"/>
    <w:rsid w:val="4392F20F"/>
    <w:rsid w:val="43F59E57"/>
    <w:rsid w:val="44796DE6"/>
    <w:rsid w:val="44B4C9B2"/>
    <w:rsid w:val="44DFFB62"/>
    <w:rsid w:val="44E52940"/>
    <w:rsid w:val="44F6F78B"/>
    <w:rsid w:val="45519E6B"/>
    <w:rsid w:val="488B9679"/>
    <w:rsid w:val="48C2372A"/>
    <w:rsid w:val="48CF166D"/>
    <w:rsid w:val="498386AD"/>
    <w:rsid w:val="4A5AA681"/>
    <w:rsid w:val="4AC7E8BE"/>
    <w:rsid w:val="4ACEE517"/>
    <w:rsid w:val="4ADAA058"/>
    <w:rsid w:val="4BC95195"/>
    <w:rsid w:val="4C366368"/>
    <w:rsid w:val="4CBB2721"/>
    <w:rsid w:val="4D8AF90D"/>
    <w:rsid w:val="4E09B35F"/>
    <w:rsid w:val="4E2DC9EE"/>
    <w:rsid w:val="4EC46BDE"/>
    <w:rsid w:val="4F205984"/>
    <w:rsid w:val="4F8CF467"/>
    <w:rsid w:val="5054E696"/>
    <w:rsid w:val="50A1BB3F"/>
    <w:rsid w:val="51017135"/>
    <w:rsid w:val="51DBEB1C"/>
    <w:rsid w:val="54178E49"/>
    <w:rsid w:val="550462B1"/>
    <w:rsid w:val="555EDFCD"/>
    <w:rsid w:val="5772EFA3"/>
    <w:rsid w:val="58151DFD"/>
    <w:rsid w:val="590DB5B1"/>
    <w:rsid w:val="590EA819"/>
    <w:rsid w:val="59B79C9B"/>
    <w:rsid w:val="5A6119B5"/>
    <w:rsid w:val="5A8ABB4D"/>
    <w:rsid w:val="5AF3D31F"/>
    <w:rsid w:val="5B7770B8"/>
    <w:rsid w:val="5BA5EE4F"/>
    <w:rsid w:val="5BE2DFDF"/>
    <w:rsid w:val="5DF79B34"/>
    <w:rsid w:val="5EC3820E"/>
    <w:rsid w:val="5EFD928E"/>
    <w:rsid w:val="6100BADA"/>
    <w:rsid w:val="61C347DD"/>
    <w:rsid w:val="61C5C4BA"/>
    <w:rsid w:val="62ABA137"/>
    <w:rsid w:val="62DD57AD"/>
    <w:rsid w:val="62F0609F"/>
    <w:rsid w:val="63FEC587"/>
    <w:rsid w:val="64284619"/>
    <w:rsid w:val="642B4969"/>
    <w:rsid w:val="6532165C"/>
    <w:rsid w:val="65537E7F"/>
    <w:rsid w:val="65613FB1"/>
    <w:rsid w:val="6766C39E"/>
    <w:rsid w:val="678BE61E"/>
    <w:rsid w:val="68AD1FAF"/>
    <w:rsid w:val="691892BA"/>
    <w:rsid w:val="692D1BAF"/>
    <w:rsid w:val="694D2FC2"/>
    <w:rsid w:val="6A51B1EA"/>
    <w:rsid w:val="6B2CE7D0"/>
    <w:rsid w:val="6B4CAB33"/>
    <w:rsid w:val="6BAEA78E"/>
    <w:rsid w:val="6C631D81"/>
    <w:rsid w:val="6C7782A7"/>
    <w:rsid w:val="6C85CCA4"/>
    <w:rsid w:val="6CD2AC95"/>
    <w:rsid w:val="6DC5ADE4"/>
    <w:rsid w:val="6DCD0F3B"/>
    <w:rsid w:val="6E7F12E8"/>
    <w:rsid w:val="6F09D450"/>
    <w:rsid w:val="6F30F37A"/>
    <w:rsid w:val="73155C25"/>
    <w:rsid w:val="73409264"/>
    <w:rsid w:val="73992F3A"/>
    <w:rsid w:val="73EC62B9"/>
    <w:rsid w:val="74582CEF"/>
    <w:rsid w:val="74965F31"/>
    <w:rsid w:val="752D1AD6"/>
    <w:rsid w:val="7601D756"/>
    <w:rsid w:val="769A87E5"/>
    <w:rsid w:val="76BC81D2"/>
    <w:rsid w:val="7722C55D"/>
    <w:rsid w:val="787C5310"/>
    <w:rsid w:val="78AFB3FD"/>
    <w:rsid w:val="7976EBA1"/>
    <w:rsid w:val="798A77A1"/>
    <w:rsid w:val="7A6018B7"/>
    <w:rsid w:val="7A6C5757"/>
    <w:rsid w:val="7ACC60FC"/>
    <w:rsid w:val="7B1CF954"/>
    <w:rsid w:val="7B8273E0"/>
    <w:rsid w:val="7B894EA8"/>
    <w:rsid w:val="7D3BCA6F"/>
    <w:rsid w:val="7E365C19"/>
    <w:rsid w:val="7EFDBA95"/>
    <w:rsid w:val="7FC08FEA"/>
    <w:rsid w:val="7FF6CA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A71E4"/>
  <w15:chartTrackingRefBased/>
  <w15:docId w15:val="{3C22A107-703C-4DB9-A765-ACF241F0F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79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79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79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79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79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79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79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79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79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9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79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79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79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79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79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79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79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7976"/>
    <w:rPr>
      <w:rFonts w:eastAsiaTheme="majorEastAsia" w:cstheme="majorBidi"/>
      <w:color w:val="272727" w:themeColor="text1" w:themeTint="D8"/>
    </w:rPr>
  </w:style>
  <w:style w:type="paragraph" w:styleId="Title">
    <w:name w:val="Title"/>
    <w:basedOn w:val="Normal"/>
    <w:next w:val="Normal"/>
    <w:link w:val="TitleChar"/>
    <w:uiPriority w:val="10"/>
    <w:qFormat/>
    <w:rsid w:val="000579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79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79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79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7976"/>
    <w:pPr>
      <w:spacing w:before="160"/>
      <w:jc w:val="center"/>
    </w:pPr>
    <w:rPr>
      <w:i/>
      <w:iCs/>
      <w:color w:val="404040" w:themeColor="text1" w:themeTint="BF"/>
    </w:rPr>
  </w:style>
  <w:style w:type="character" w:customStyle="1" w:styleId="QuoteChar">
    <w:name w:val="Quote Char"/>
    <w:basedOn w:val="DefaultParagraphFont"/>
    <w:link w:val="Quote"/>
    <w:uiPriority w:val="29"/>
    <w:rsid w:val="00057976"/>
    <w:rPr>
      <w:i/>
      <w:iCs/>
      <w:color w:val="404040" w:themeColor="text1" w:themeTint="BF"/>
    </w:rPr>
  </w:style>
  <w:style w:type="paragraph" w:styleId="ListParagraph">
    <w:name w:val="List Paragraph"/>
    <w:basedOn w:val="Normal"/>
    <w:uiPriority w:val="34"/>
    <w:qFormat/>
    <w:rsid w:val="00057976"/>
    <w:pPr>
      <w:ind w:left="720"/>
      <w:contextualSpacing/>
    </w:pPr>
  </w:style>
  <w:style w:type="character" w:styleId="IntenseEmphasis">
    <w:name w:val="Intense Emphasis"/>
    <w:basedOn w:val="DefaultParagraphFont"/>
    <w:uiPriority w:val="21"/>
    <w:qFormat/>
    <w:rsid w:val="00057976"/>
    <w:rPr>
      <w:i/>
      <w:iCs/>
      <w:color w:val="0F4761" w:themeColor="accent1" w:themeShade="BF"/>
    </w:rPr>
  </w:style>
  <w:style w:type="paragraph" w:styleId="IntenseQuote">
    <w:name w:val="Intense Quote"/>
    <w:basedOn w:val="Normal"/>
    <w:next w:val="Normal"/>
    <w:link w:val="IntenseQuoteChar"/>
    <w:uiPriority w:val="30"/>
    <w:qFormat/>
    <w:rsid w:val="000579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7976"/>
    <w:rPr>
      <w:i/>
      <w:iCs/>
      <w:color w:val="0F4761" w:themeColor="accent1" w:themeShade="BF"/>
    </w:rPr>
  </w:style>
  <w:style w:type="character" w:styleId="IntenseReference">
    <w:name w:val="Intense Reference"/>
    <w:basedOn w:val="DefaultParagraphFont"/>
    <w:uiPriority w:val="32"/>
    <w:qFormat/>
    <w:rsid w:val="00057976"/>
    <w:rPr>
      <w:b/>
      <w:bCs/>
      <w:smallCaps/>
      <w:color w:val="0F4761" w:themeColor="accent1" w:themeShade="BF"/>
      <w:spacing w:val="5"/>
    </w:rPr>
  </w:style>
  <w:style w:type="paragraph" w:styleId="NoSpacing">
    <w:name w:val="No Spacing"/>
    <w:uiPriority w:val="2"/>
    <w:qFormat/>
    <w:rsid w:val="00057976"/>
    <w:pPr>
      <w:spacing w:after="0" w:line="240" w:lineRule="auto"/>
    </w:pPr>
    <w:rPr>
      <w:color w:val="595959" w:themeColor="text1" w:themeTint="A6"/>
      <w:kern w:val="0"/>
      <w:sz w:val="22"/>
      <w:szCs w:val="22"/>
      <w:lang w:val="en-US"/>
      <w14:ligatures w14:val="none"/>
    </w:rPr>
  </w:style>
  <w:style w:type="paragraph" w:customStyle="1" w:styleId="paragraph">
    <w:name w:val="paragraph"/>
    <w:basedOn w:val="Normal"/>
    <w:rsid w:val="00D81ED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D81ED2"/>
  </w:style>
  <w:style w:type="character" w:styleId="Hyperlink">
    <w:name w:val="Hyperlink"/>
    <w:basedOn w:val="DefaultParagraphFont"/>
    <w:uiPriority w:val="99"/>
    <w:unhideWhenUsed/>
    <w:rsid w:val="003B367D"/>
    <w:rPr>
      <w:color w:val="467886"/>
      <w:u w:val="single"/>
    </w:rPr>
  </w:style>
  <w:style w:type="paragraph" w:styleId="CommentText">
    <w:name w:val="annotation text"/>
    <w:basedOn w:val="Normal"/>
    <w:link w:val="CommentTextChar"/>
    <w:uiPriority w:val="99"/>
    <w:semiHidden/>
    <w:unhideWhenUsed/>
    <w:rsid w:val="003B367D"/>
    <w:pPr>
      <w:spacing w:line="240" w:lineRule="auto"/>
    </w:pPr>
    <w:rPr>
      <w:sz w:val="20"/>
      <w:szCs w:val="20"/>
    </w:rPr>
  </w:style>
  <w:style w:type="character" w:customStyle="1" w:styleId="CommentTextChar">
    <w:name w:val="Comment Text Char"/>
    <w:basedOn w:val="DefaultParagraphFont"/>
    <w:link w:val="CommentText"/>
    <w:uiPriority w:val="99"/>
    <w:semiHidden/>
    <w:rsid w:val="003B367D"/>
    <w:rPr>
      <w:sz w:val="20"/>
      <w:szCs w:val="20"/>
    </w:rPr>
  </w:style>
  <w:style w:type="character" w:styleId="CommentReference">
    <w:name w:val="annotation reference"/>
    <w:basedOn w:val="DefaultParagraphFont"/>
    <w:uiPriority w:val="99"/>
    <w:semiHidden/>
    <w:unhideWhenUsed/>
    <w:rsid w:val="003B367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feroxford@oxford.gov.uk" TargetMode="External"/><Relationship Id="rId11" Type="http://schemas.openxmlformats.org/officeDocument/2006/relationships/customXml" Target="../customXml/item3.xml"/><Relationship Id="rId5" Type="http://schemas.openxmlformats.org/officeDocument/2006/relationships/hyperlink" Target="mailto:saferoxford@oxford.gov.uk"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288C9F99542148A16292699E9EF8DD" ma:contentTypeVersion="12" ma:contentTypeDescription="Create a new document." ma:contentTypeScope="" ma:versionID="275f8b0736f9a3dd37a6dfa317b938d9">
  <xsd:schema xmlns:xsd="http://www.w3.org/2001/XMLSchema" xmlns:xs="http://www.w3.org/2001/XMLSchema" xmlns:p="http://schemas.microsoft.com/office/2006/metadata/properties" xmlns:ns2="767482ae-7241-49c3-8a4f-7ce08acf9f0e" xmlns:ns3="3786fa0e-627d-4c8f-81d4-9acfec184fed" targetNamespace="http://schemas.microsoft.com/office/2006/metadata/properties" ma:root="true" ma:fieldsID="6d671af6009ee3d1f180609449fc9527" ns2:_="" ns3:_="">
    <xsd:import namespace="767482ae-7241-49c3-8a4f-7ce08acf9f0e"/>
    <xsd:import namespace="3786fa0e-627d-4c8f-81d4-9acfec184f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482ae-7241-49c3-8a4f-7ce08acf9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86fa0e-627d-4c8f-81d4-9acfec184fe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b3b9f7-7072-40e0-9d1e-a551a753d0fc}" ma:internalName="TaxCatchAll" ma:showField="CatchAllData" ma:web="3786fa0e-627d-4c8f-81d4-9acfec184f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786fa0e-627d-4c8f-81d4-9acfec184fed" xsi:nil="true"/>
    <lcf76f155ced4ddcb4097134ff3c332f xmlns="767482ae-7241-49c3-8a4f-7ce08acf9f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3DF1B2-8241-41A4-8EFE-BA0EA45A45F7}"/>
</file>

<file path=customXml/itemProps2.xml><?xml version="1.0" encoding="utf-8"?>
<ds:datastoreItem xmlns:ds="http://schemas.openxmlformats.org/officeDocument/2006/customXml" ds:itemID="{6D576132-7B12-416B-BA3F-DB698DFAF7A8}"/>
</file>

<file path=customXml/itemProps3.xml><?xml version="1.0" encoding="utf-8"?>
<ds:datastoreItem xmlns:ds="http://schemas.openxmlformats.org/officeDocument/2006/customXml" ds:itemID="{F8AE06FA-CB34-4553-AFAE-074AAD2034D6}"/>
</file>

<file path=docProps/app.xml><?xml version="1.0" encoding="utf-8"?>
<Properties xmlns="http://schemas.openxmlformats.org/officeDocument/2006/extended-properties" xmlns:vt="http://schemas.openxmlformats.org/officeDocument/2006/docPropsVTypes">
  <Template>Normal</Template>
  <TotalTime>1</TotalTime>
  <Pages>5</Pages>
  <Words>1309</Words>
  <Characters>7467</Characters>
  <Application>Microsoft Office Word</Application>
  <DocSecurity>0</DocSecurity>
  <Lines>62</Lines>
  <Paragraphs>17</Paragraphs>
  <ScaleCrop>false</ScaleCrop>
  <Company>Oxford City Council</Company>
  <LinksUpToDate>false</LinksUpToDate>
  <CharactersWithSpaces>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HIND Wendy</dc:creator>
  <cp:keywords/>
  <dc:description/>
  <cp:lastModifiedBy>MANTON Simon</cp:lastModifiedBy>
  <cp:revision>2</cp:revision>
  <dcterms:created xsi:type="dcterms:W3CDTF">2025-09-05T13:58:00Z</dcterms:created>
  <dcterms:modified xsi:type="dcterms:W3CDTF">2025-09-05T13:58:00Z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0x010100B5288C9F99542148A16292699E9EF8DD</vt:lpwstr>
  </property>
  <property fmtid="{D5CDD505-2E9C-101B-9397-08002B2CF9AE}" pid="3" name="MediaServiceImageTags">
    <vt:lpwstr/>
  </property>
</Properties>
</file>